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04B" w:rsidR="00975CB4" w:rsidRDefault="0070504B" w14:paraId="3DAA1D9F" w14:textId="77777777">
      <w:pPr>
        <w:pStyle w:val="BodyText"/>
        <w:spacing w:line="480" w:lineRule="auto"/>
        <w:rPr>
          <w:b/>
          <w:bCs/>
          <w:sz w:val="28"/>
          <w:szCs w:val="28"/>
        </w:rPr>
      </w:pPr>
      <w:r w:rsidRPr="0070504B">
        <w:rPr>
          <w:b/>
          <w:bCs/>
          <w:sz w:val="28"/>
          <w:szCs w:val="28"/>
        </w:rPr>
        <w:t>A Local Government Week Op-Ed</w:t>
      </w:r>
      <w:r>
        <w:rPr>
          <w:b/>
          <w:bCs/>
          <w:sz w:val="28"/>
          <w:szCs w:val="28"/>
        </w:rPr>
        <w:t xml:space="preserve"> – April 202</w:t>
      </w:r>
      <w:r w:rsidR="00D51F0B">
        <w:rPr>
          <w:b/>
          <w:bCs/>
          <w:sz w:val="28"/>
          <w:szCs w:val="28"/>
        </w:rPr>
        <w:t>2</w:t>
      </w:r>
    </w:p>
    <w:p w:rsidR="0070504B" w:rsidRDefault="0070504B" w14:paraId="672A6659" w14:textId="77777777">
      <w:pPr>
        <w:pStyle w:val="BodyText"/>
        <w:spacing w:line="480" w:lineRule="auto"/>
      </w:pPr>
    </w:p>
    <w:p w:rsidR="00975CB4" w:rsidP="0ED1EF0F" w:rsidRDefault="00975CB4" w14:paraId="6BB1574B" w14:textId="77777777">
      <w:pPr>
        <w:pStyle w:val="BodyText"/>
        <w:spacing w:line="480" w:lineRule="auto"/>
        <w:jc w:val="center"/>
        <w:rPr>
          <w:b/>
          <w:bCs/>
          <w:sz w:val="28"/>
          <w:szCs w:val="28"/>
        </w:rPr>
      </w:pPr>
      <w:r w:rsidRPr="0ED1EF0F">
        <w:rPr>
          <w:b/>
          <w:bCs/>
          <w:sz w:val="28"/>
          <w:szCs w:val="28"/>
        </w:rPr>
        <w:t>Say Thanks to Your Township Supervisors!</w:t>
      </w:r>
    </w:p>
    <w:p w:rsidR="00975CB4" w:rsidRDefault="00975CB4" w14:paraId="0A37501D" w14:textId="77777777">
      <w:pPr>
        <w:pStyle w:val="BodyText"/>
        <w:spacing w:line="480" w:lineRule="auto"/>
        <w:jc w:val="center"/>
      </w:pPr>
    </w:p>
    <w:p w:rsidR="00975CB4" w:rsidRDefault="00975CB4" w14:paraId="75A22154" w14:textId="77777777">
      <w:pPr>
        <w:pStyle w:val="BodyText"/>
        <w:spacing w:line="480" w:lineRule="auto"/>
        <w:jc w:val="center"/>
        <w:rPr>
          <w:b/>
          <w:bCs/>
        </w:rPr>
      </w:pPr>
      <w:r>
        <w:rPr>
          <w:b/>
          <w:bCs/>
        </w:rPr>
        <w:t>An Op-Ed</w:t>
      </w:r>
    </w:p>
    <w:p w:rsidRPr="00C416F5" w:rsidR="00975CB4" w:rsidRDefault="00975CB4" w14:paraId="17FD1065" w14:textId="77777777">
      <w:pPr>
        <w:pStyle w:val="BodyText"/>
        <w:spacing w:line="480" w:lineRule="auto"/>
        <w:jc w:val="center"/>
        <w:rPr>
          <w:rFonts w:ascii="Times New Roman" w:hAnsi="Times New Roman" w:cs="Times New Roman"/>
          <w:b/>
          <w:bCs/>
        </w:rPr>
      </w:pPr>
      <w:r w:rsidRPr="00C416F5">
        <w:rPr>
          <w:rFonts w:ascii="Times New Roman" w:hAnsi="Times New Roman" w:cs="Times New Roman"/>
          <w:b/>
          <w:bCs/>
        </w:rPr>
        <w:t>by David M. Sanko</w:t>
      </w:r>
    </w:p>
    <w:p w:rsidRPr="00C416F5" w:rsidR="00975CB4" w:rsidRDefault="00975CB4" w14:paraId="274BF89B" w14:textId="77777777">
      <w:pPr>
        <w:pStyle w:val="BodyText"/>
        <w:spacing w:line="480" w:lineRule="auto"/>
        <w:jc w:val="center"/>
        <w:rPr>
          <w:rFonts w:ascii="Times New Roman" w:hAnsi="Times New Roman" w:cs="Times New Roman"/>
        </w:rPr>
      </w:pPr>
      <w:r w:rsidRPr="00C416F5">
        <w:rPr>
          <w:rFonts w:ascii="Times New Roman" w:hAnsi="Times New Roman" w:cs="Times New Roman"/>
        </w:rPr>
        <w:t>Executive Director, Pa. State Association of Township Supervisors</w:t>
      </w:r>
    </w:p>
    <w:p w:rsidRPr="00C416F5" w:rsidR="00975CB4" w:rsidRDefault="00975CB4" w14:paraId="5DAB6C7B" w14:textId="77777777">
      <w:pPr>
        <w:pStyle w:val="BodyText"/>
        <w:spacing w:line="360" w:lineRule="auto"/>
        <w:rPr>
          <w:rFonts w:ascii="Times New Roman" w:hAnsi="Times New Roman" w:cs="Times New Roman"/>
        </w:rPr>
      </w:pPr>
    </w:p>
    <w:p w:rsidRPr="00C416F5" w:rsidR="00975CB4" w:rsidP="0ED1EF0F" w:rsidRDefault="00975CB4" w14:paraId="73835A75"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You may read about them in the newspaper or see them along local roads, plowing snow in the winter or patching potholes in the spring.</w:t>
      </w:r>
    </w:p>
    <w:p w:rsidRPr="00C416F5" w:rsidR="00975CB4" w:rsidP="0ED1EF0F" w:rsidRDefault="00975CB4" w14:paraId="6537CEC8" w14:textId="4377AE77">
      <w:pPr>
        <w:pStyle w:val="BodyText"/>
        <w:spacing w:line="480" w:lineRule="auto"/>
        <w:ind w:firstLine="720"/>
        <w:rPr>
          <w:rFonts w:ascii="Times New Roman" w:hAnsi="Times New Roman" w:cs="Times New Roman"/>
        </w:rPr>
      </w:pPr>
      <w:r w:rsidRPr="1497409A" w:rsidR="00975CB4">
        <w:rPr>
          <w:rFonts w:ascii="Times New Roman" w:hAnsi="Times New Roman" w:cs="Times New Roman"/>
        </w:rPr>
        <w:t>They’re your township supervisors and staff, and while you might not know all of them personally, these public servants show up every day with one goal in mind: to make a better community for you, your family, and your neighbors.</w:t>
      </w:r>
    </w:p>
    <w:p w:rsidRPr="00C416F5" w:rsidR="00975CB4" w:rsidP="0ED1EF0F" w:rsidRDefault="00975CB4" w14:paraId="3BB932AD"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As Pennsylvania celebrates Local Government Week April 1</w:t>
      </w:r>
      <w:r w:rsidR="00D51F0B">
        <w:rPr>
          <w:rFonts w:ascii="Times New Roman" w:hAnsi="Times New Roman" w:cs="Times New Roman"/>
        </w:rPr>
        <w:t>1</w:t>
      </w:r>
      <w:r w:rsidR="00C416F5">
        <w:rPr>
          <w:rFonts w:ascii="Times New Roman" w:hAnsi="Times New Roman" w:cs="Times New Roman"/>
        </w:rPr>
        <w:t>-1</w:t>
      </w:r>
      <w:r w:rsidR="00D51F0B">
        <w:rPr>
          <w:rFonts w:ascii="Times New Roman" w:hAnsi="Times New Roman" w:cs="Times New Roman"/>
        </w:rPr>
        <w:t>5</w:t>
      </w:r>
      <w:r w:rsidRPr="00C416F5">
        <w:rPr>
          <w:rFonts w:ascii="Times New Roman" w:hAnsi="Times New Roman" w:cs="Times New Roman"/>
        </w:rPr>
        <w:t>, this is the perfect opportunity for you to better understand the critical role your township and its officials play in the commonwealth’s governing system.</w:t>
      </w:r>
    </w:p>
    <w:p w:rsidRPr="00C416F5" w:rsidR="00975CB4" w:rsidP="0ED1EF0F" w:rsidRDefault="00975CB4" w14:paraId="1902C612" w14:textId="77777777">
      <w:pPr>
        <w:pStyle w:val="BodyText"/>
        <w:spacing w:line="480" w:lineRule="auto"/>
        <w:ind w:firstLine="720"/>
        <w:rPr>
          <w:rFonts w:ascii="Times New Roman" w:hAnsi="Times New Roman" w:cs="Times New Roman"/>
          <w:spacing w:val="-2"/>
        </w:rPr>
      </w:pPr>
      <w:r w:rsidRPr="00C416F5">
        <w:rPr>
          <w:rFonts w:ascii="Times New Roman" w:hAnsi="Times New Roman" w:cs="Times New Roman"/>
          <w:spacing w:val="-2"/>
        </w:rPr>
        <w:t>Established to be a direct reflection and representation of the people who live there, townships are places where residents — when they choose to — have a voice in what happens, where every expenditure is scrutinized, and where services provided don’t exceed what the community needs or can afford.</w:t>
      </w:r>
    </w:p>
    <w:p w:rsidR="00524D5D" w:rsidP="0ED1EF0F" w:rsidRDefault="00975CB4" w14:paraId="53EA78F5" w14:textId="1D12EEE2">
      <w:pPr>
        <w:pStyle w:val="BodyText"/>
        <w:spacing w:line="480" w:lineRule="auto"/>
        <w:ind w:firstLine="720"/>
        <w:rPr>
          <w:rFonts w:ascii="Times New Roman" w:hAnsi="Times New Roman" w:cs="Times New Roman"/>
        </w:rPr>
      </w:pPr>
      <w:r w:rsidRPr="1497409A" w:rsidR="00975CB4">
        <w:rPr>
          <w:rFonts w:ascii="Times New Roman" w:hAnsi="Times New Roman" w:cs="Times New Roman"/>
        </w:rPr>
        <w:t>In other words, townships are full-service, grassroots-driven communities overseen by your neighbors, who are dedicated to affordably meeting your needs.</w:t>
      </w:r>
      <w:r w:rsidRPr="1497409A" w:rsidR="00684C96">
        <w:rPr>
          <w:rFonts w:ascii="Times New Roman" w:hAnsi="Times New Roman" w:cs="Times New Roman"/>
        </w:rPr>
        <w:t xml:space="preserve"> </w:t>
      </w:r>
    </w:p>
    <w:p w:rsidR="00524D5D" w:rsidP="0ED1EF0F" w:rsidRDefault="007F25A2" w14:paraId="1F379390" w14:textId="6F31D6FF">
      <w:pPr>
        <w:pStyle w:val="BodyText"/>
        <w:spacing w:line="480" w:lineRule="auto"/>
        <w:ind w:firstLine="720"/>
        <w:rPr>
          <w:rFonts w:ascii="Times New Roman" w:hAnsi="Times New Roman" w:cs="Times New Roman"/>
        </w:rPr>
      </w:pPr>
      <w:r w:rsidRPr="1497409A" w:rsidR="007F25A2">
        <w:rPr>
          <w:rFonts w:ascii="Times New Roman" w:hAnsi="Times New Roman" w:cs="Times New Roman"/>
        </w:rPr>
        <w:t>As the cost of nearly everything is on the rise, townships continue to work within limited budgets to provide services to residents</w:t>
      </w:r>
      <w:r w:rsidRPr="1497409A" w:rsidR="0090154C">
        <w:rPr>
          <w:rFonts w:ascii="Times New Roman" w:hAnsi="Times New Roman" w:cs="Times New Roman"/>
        </w:rPr>
        <w:t>,</w:t>
      </w:r>
      <w:r w:rsidRPr="1497409A" w:rsidR="007F25A2">
        <w:rPr>
          <w:rFonts w:ascii="Times New Roman" w:hAnsi="Times New Roman" w:cs="Times New Roman"/>
        </w:rPr>
        <w:t xml:space="preserve"> no matter the challenges. During the COVID pandemic, township officials were not sidelined. From mowing and maintaining local parks to plowing snow and repairing roads, townships </w:t>
      </w:r>
      <w:r w:rsidRPr="1497409A" w:rsidR="0090154C">
        <w:rPr>
          <w:rFonts w:ascii="Times New Roman" w:hAnsi="Times New Roman" w:cs="Times New Roman"/>
        </w:rPr>
        <w:t>stayed on the job!</w:t>
      </w:r>
    </w:p>
    <w:p w:rsidR="0ED1EF0F" w:rsidP="0ED1EF0F" w:rsidRDefault="0ED1EF0F" w14:paraId="0615D655" w14:textId="0E4FCD40">
      <w:pPr>
        <w:pStyle w:val="BodyText"/>
        <w:spacing w:line="480" w:lineRule="auto"/>
        <w:ind w:firstLine="720"/>
      </w:pPr>
      <w:r w:rsidRPr="1497409A" w:rsidR="0ED1EF0F">
        <w:rPr>
          <w:rFonts w:ascii="Times New Roman" w:hAnsi="Times New Roman" w:cs="Times New Roman"/>
        </w:rPr>
        <w:t xml:space="preserve">When social distancing and capacity restrictions made it difficult for some townships to hold public meetings, some embraced technology such as livestreaming and Zoom (where available!) to ensure that residents could continue to </w:t>
      </w:r>
      <w:r w:rsidRPr="1497409A" w:rsidR="0ED1EF0F">
        <w:rPr>
          <w:rFonts w:ascii="Times New Roman" w:hAnsi="Times New Roman" w:cs="Times New Roman"/>
        </w:rPr>
        <w:t>participate,</w:t>
      </w:r>
      <w:r w:rsidRPr="1497409A" w:rsidR="0ED1EF0F">
        <w:rPr>
          <w:rFonts w:ascii="Times New Roman" w:hAnsi="Times New Roman" w:cs="Times New Roman"/>
        </w:rPr>
        <w:t xml:space="preserve"> and local government remained transparent.</w:t>
      </w:r>
    </w:p>
    <w:p w:rsidR="007F25A2" w:rsidP="00684C96" w:rsidRDefault="007F25A2" w14:paraId="02EB378F" w14:textId="77777777">
      <w:pPr>
        <w:pStyle w:val="BodyText"/>
        <w:spacing w:line="480" w:lineRule="auto"/>
        <w:rPr>
          <w:rFonts w:ascii="Times New Roman" w:hAnsi="Times New Roman" w:cs="Times New Roman"/>
        </w:rPr>
      </w:pPr>
    </w:p>
    <w:p w:rsidRPr="00C416F5" w:rsidR="00975CB4" w:rsidP="003542FD" w:rsidRDefault="00975CB4" w14:paraId="357518BE" w14:textId="77777777">
      <w:pPr>
        <w:pStyle w:val="BodyText"/>
        <w:spacing w:line="480" w:lineRule="auto"/>
        <w:rPr>
          <w:rFonts w:ascii="Times New Roman" w:hAnsi="Times New Roman" w:cs="Times New Roman"/>
          <w:b/>
          <w:bCs/>
        </w:rPr>
      </w:pPr>
      <w:r w:rsidRPr="00C416F5">
        <w:rPr>
          <w:rFonts w:ascii="Times New Roman" w:hAnsi="Times New Roman" w:cs="Times New Roman"/>
          <w:b/>
          <w:bCs/>
        </w:rPr>
        <w:t>A system that makes sense</w:t>
      </w:r>
    </w:p>
    <w:p w:rsidRPr="00C416F5" w:rsidR="00975CB4" w:rsidP="0ED1EF0F" w:rsidRDefault="00975CB4" w14:paraId="600DFBE2"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Since its inception, Pennsylvania has had three levels of government: state, county, and local. This structure, which the Founding Fathers based on a division of labor, made sense then and makes even more sense now.</w:t>
      </w:r>
    </w:p>
    <w:p w:rsidRPr="00C416F5" w:rsidR="00975CB4" w:rsidP="0ED1EF0F" w:rsidRDefault="00975CB4" w14:paraId="1CD7E7C9"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In fact, the commonwealth’s governing system is a lot like a telescope. Open it wide and you’ll see the state’s big-picture view. Narrow the focus a bit and you’ve got the county’s regional perspective. Narrow the focus even more and you’ll see what townships see: the local side of things.</w:t>
      </w:r>
    </w:p>
    <w:p w:rsidRPr="00C416F5" w:rsidR="00975CB4" w:rsidP="0ED1EF0F" w:rsidRDefault="00975CB4" w14:paraId="516108BB" w14:textId="77777777">
      <w:pPr>
        <w:pStyle w:val="BodyText"/>
        <w:spacing w:line="480" w:lineRule="auto"/>
        <w:ind w:firstLine="720"/>
        <w:rPr>
          <w:rFonts w:ascii="Times New Roman" w:hAnsi="Times New Roman" w:cs="Times New Roman"/>
          <w:spacing w:val="-2"/>
        </w:rPr>
      </w:pPr>
      <w:r w:rsidRPr="00C416F5">
        <w:rPr>
          <w:rFonts w:ascii="Times New Roman" w:hAnsi="Times New Roman" w:cs="Times New Roman"/>
        </w:rPr>
        <w:t xml:space="preserve">And each of these levels of government has distinct duties and priorities. </w:t>
      </w:r>
      <w:r w:rsidRPr="00C416F5">
        <w:rPr>
          <w:rFonts w:ascii="Times New Roman" w:hAnsi="Times New Roman" w:cs="Times New Roman"/>
          <w:spacing w:val="-2"/>
        </w:rPr>
        <w:t xml:space="preserve">In the early days, for instance, township supervisors primarily oversaw the maintenance of local roads. And while this continues to be one of their top priorities, township supervisors today have many more responsibilities. </w:t>
      </w:r>
    </w:p>
    <w:p w:rsidRPr="00C416F5" w:rsidR="00975CB4" w:rsidP="0ED1EF0F" w:rsidRDefault="00975CB4" w14:paraId="768E6BFC" w14:textId="77777777">
      <w:pPr>
        <w:pStyle w:val="BodyText"/>
        <w:spacing w:line="480" w:lineRule="auto"/>
        <w:ind w:firstLine="720"/>
        <w:rPr>
          <w:rFonts w:ascii="Times New Roman" w:hAnsi="Times New Roman" w:cs="Times New Roman"/>
          <w:spacing w:val="-2"/>
        </w:rPr>
      </w:pPr>
      <w:r w:rsidRPr="00C416F5">
        <w:rPr>
          <w:rFonts w:ascii="Times New Roman" w:hAnsi="Times New Roman" w:cs="Times New Roman"/>
          <w:spacing w:val="-2"/>
        </w:rPr>
        <w:t>Jacks of all trades, township supervisors in the 21</w:t>
      </w:r>
      <w:r w:rsidRPr="00C416F5">
        <w:rPr>
          <w:rFonts w:ascii="Times New Roman" w:hAnsi="Times New Roman" w:cs="Times New Roman"/>
          <w:spacing w:val="-2"/>
          <w:vertAlign w:val="superscript"/>
        </w:rPr>
        <w:t>st</w:t>
      </w:r>
      <w:r w:rsidRPr="00C416F5">
        <w:rPr>
          <w:rFonts w:ascii="Times New Roman" w:hAnsi="Times New Roman" w:cs="Times New Roman"/>
          <w:spacing w:val="-2"/>
        </w:rPr>
        <w:t xml:space="preserve"> century are hands-on local leaders who must be well-schooled in a wide range of complex issues, such as land use management, budgeting, transportation planning, and </w:t>
      </w:r>
      <w:r w:rsidRPr="00C416F5" w:rsidR="00E42F5B">
        <w:rPr>
          <w:rFonts w:ascii="Times New Roman" w:hAnsi="Times New Roman" w:cs="Times New Roman"/>
          <w:spacing w:val="-2"/>
        </w:rPr>
        <w:t>public safety</w:t>
      </w:r>
      <w:r w:rsidRPr="00C416F5">
        <w:rPr>
          <w:rFonts w:ascii="Times New Roman" w:hAnsi="Times New Roman" w:cs="Times New Roman"/>
          <w:spacing w:val="-2"/>
        </w:rPr>
        <w:t xml:space="preserve"> concerns.</w:t>
      </w:r>
    </w:p>
    <w:p w:rsidRPr="00C416F5" w:rsidR="00975CB4" w:rsidP="0ED1EF0F" w:rsidRDefault="00975CB4" w14:paraId="54DC667C"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And because they live and may even work in the communities they represent, township supervisors are on call around the clock. In fact, it’s not unusual for supervisors to field phone calls from residents during dinner and to plow roads at night and into the early hours of the morning.</w:t>
      </w:r>
    </w:p>
    <w:p w:rsidRPr="00C416F5" w:rsidR="00975CB4" w:rsidP="0ED1EF0F" w:rsidRDefault="00975CB4" w14:paraId="7C245619"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 xml:space="preserve">Just imagine, though, what it would be like if your township didn’t exist and your community was managed by a larger, centralized government. </w:t>
      </w:r>
    </w:p>
    <w:p w:rsidRPr="00C416F5" w:rsidR="00975CB4" w:rsidP="0ED1EF0F" w:rsidRDefault="00975CB4" w14:paraId="7928704D" w14:textId="087006C2">
      <w:pPr>
        <w:pStyle w:val="BodyText"/>
        <w:spacing w:line="480" w:lineRule="auto"/>
        <w:ind w:firstLine="720"/>
        <w:rPr>
          <w:rFonts w:ascii="Times New Roman" w:hAnsi="Times New Roman" w:cs="Times New Roman"/>
        </w:rPr>
      </w:pPr>
      <w:r w:rsidRPr="1497409A" w:rsidR="00975CB4">
        <w:rPr>
          <w:rFonts w:ascii="Times New Roman" w:hAnsi="Times New Roman" w:cs="Times New Roman"/>
        </w:rPr>
        <w:t xml:space="preserve">Under this scenario, which has been proposed in </w:t>
      </w:r>
      <w:r w:rsidRPr="1497409A" w:rsidR="00B64FCA">
        <w:rPr>
          <w:rFonts w:ascii="Times New Roman" w:hAnsi="Times New Roman" w:cs="Times New Roman"/>
        </w:rPr>
        <w:t>the past</w:t>
      </w:r>
      <w:r w:rsidRPr="1497409A" w:rsidR="00975CB4">
        <w:rPr>
          <w:rFonts w:ascii="Times New Roman" w:hAnsi="Times New Roman" w:cs="Times New Roman"/>
        </w:rPr>
        <w:t>, you would not be able to turn to a neighbor for help. Instead, you would have to approach a more distant group of elected leaders — some of whom may be familiar with your community; but most of whom may not — and compete against a much larger pool of people to get your voice heard and needs met.</w:t>
      </w:r>
    </w:p>
    <w:p w:rsidRPr="00C416F5" w:rsidR="00975CB4" w:rsidP="0ED1EF0F" w:rsidRDefault="00975CB4" w14:paraId="5ACC40D6"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 xml:space="preserve">Local democracy, as you know it, would be lost and replaced with a </w:t>
      </w:r>
      <w:r w:rsidR="00727E2B">
        <w:rPr>
          <w:rFonts w:ascii="Times New Roman" w:hAnsi="Times New Roman" w:cs="Times New Roman"/>
        </w:rPr>
        <w:t>larger, more expensive,</w:t>
      </w:r>
      <w:r w:rsidRPr="00C416F5">
        <w:rPr>
          <w:rFonts w:ascii="Times New Roman" w:hAnsi="Times New Roman" w:cs="Times New Roman"/>
        </w:rPr>
        <w:t xml:space="preserve"> and more sluggish way of governing. </w:t>
      </w:r>
    </w:p>
    <w:p w:rsidRPr="00C416F5" w:rsidR="00975CB4" w:rsidP="0ED1EF0F" w:rsidRDefault="00975CB4" w14:paraId="27132CDE" w14:textId="77777777">
      <w:pPr>
        <w:pStyle w:val="BodyText"/>
        <w:spacing w:line="480" w:lineRule="auto"/>
        <w:ind w:firstLine="720"/>
        <w:rPr>
          <w:rFonts w:ascii="Times New Roman" w:hAnsi="Times New Roman" w:cs="Times New Roman"/>
        </w:rPr>
      </w:pPr>
      <w:r w:rsidRPr="00C416F5">
        <w:rPr>
          <w:rFonts w:ascii="Times New Roman" w:hAnsi="Times New Roman" w:cs="Times New Roman"/>
        </w:rPr>
        <w:t xml:space="preserve">So as we celebrate Local Government Week, here’s something to keep in mind: Township government isn’t just another layer of government; it’s the </w:t>
      </w:r>
      <w:r w:rsidRPr="0ED1EF0F">
        <w:rPr>
          <w:rFonts w:ascii="Times New Roman" w:hAnsi="Times New Roman" w:cs="Times New Roman"/>
          <w:i/>
          <w:iCs/>
        </w:rPr>
        <w:t>critical</w:t>
      </w:r>
      <w:r w:rsidRPr="00C416F5">
        <w:rPr>
          <w:rFonts w:ascii="Times New Roman" w:hAnsi="Times New Roman" w:cs="Times New Roman"/>
        </w:rPr>
        <w:t xml:space="preserve"> layer, the foundation. It’s the one that represents you and your family, lives within its budget, and provides the services you’ve asked for — nothing more and nothing less.</w:t>
      </w:r>
    </w:p>
    <w:p w:rsidRPr="00C416F5" w:rsidR="00975CB4" w:rsidP="0ED1EF0F" w:rsidRDefault="00975CB4" w14:paraId="66B30DF9" w14:textId="5E728CEB">
      <w:pPr>
        <w:pStyle w:val="BodyText"/>
        <w:spacing w:line="480" w:lineRule="auto"/>
        <w:ind w:firstLine="720"/>
        <w:rPr>
          <w:rFonts w:ascii="Times New Roman" w:hAnsi="Times New Roman" w:cs="Times New Roman"/>
        </w:rPr>
      </w:pPr>
      <w:r w:rsidRPr="1497409A" w:rsidR="00975CB4">
        <w:rPr>
          <w:rFonts w:ascii="Times New Roman" w:hAnsi="Times New Roman" w:cs="Times New Roman"/>
        </w:rPr>
        <w:t xml:space="preserve">And the next time </w:t>
      </w:r>
      <w:r w:rsidRPr="1497409A" w:rsidR="00975CB4">
        <w:rPr>
          <w:rFonts w:ascii="Times New Roman" w:hAnsi="Times New Roman" w:cs="Times New Roman"/>
        </w:rPr>
        <w:t>you’re</w:t>
      </w:r>
      <w:r w:rsidRPr="1497409A" w:rsidR="00975CB4">
        <w:rPr>
          <w:rFonts w:ascii="Times New Roman" w:hAnsi="Times New Roman" w:cs="Times New Roman"/>
        </w:rPr>
        <w:t xml:space="preserve"> </w:t>
      </w:r>
      <w:r w:rsidRPr="1497409A" w:rsidR="00975CB4">
        <w:rPr>
          <w:rFonts w:ascii="Times New Roman" w:hAnsi="Times New Roman" w:cs="Times New Roman"/>
        </w:rPr>
        <w:t>out and about</w:t>
      </w:r>
      <w:r w:rsidRPr="1497409A" w:rsidR="00975CB4">
        <w:rPr>
          <w:rFonts w:ascii="Times New Roman" w:hAnsi="Times New Roman" w:cs="Times New Roman"/>
        </w:rPr>
        <w:t>, take a good look around your township and realize that all the good things you see — the parks, the well-maintained local roads, low taxes and the safe environment to raise a family — are possible because your local leaders, your neighbors, had a vision</w:t>
      </w:r>
      <w:r w:rsidRPr="1497409A" w:rsidR="00727E2B">
        <w:rPr>
          <w:rFonts w:ascii="Times New Roman" w:hAnsi="Times New Roman" w:cs="Times New Roman"/>
        </w:rPr>
        <w:t xml:space="preserve"> about </w:t>
      </w:r>
      <w:r w:rsidRPr="1497409A" w:rsidR="00727E2B">
        <w:rPr>
          <w:rFonts w:ascii="Times New Roman" w:hAnsi="Times New Roman" w:cs="Times New Roman"/>
        </w:rPr>
        <w:t>providing</w:t>
      </w:r>
      <w:r w:rsidRPr="1497409A" w:rsidR="00727E2B">
        <w:rPr>
          <w:rFonts w:ascii="Times New Roman" w:hAnsi="Times New Roman" w:cs="Times New Roman"/>
        </w:rPr>
        <w:t xml:space="preserve"> a high quality of life</w:t>
      </w:r>
      <w:r w:rsidRPr="1497409A" w:rsidR="00975CB4">
        <w:rPr>
          <w:rFonts w:ascii="Times New Roman" w:hAnsi="Times New Roman" w:cs="Times New Roman"/>
        </w:rPr>
        <w:t xml:space="preserve"> and turned it into a reality for you.</w:t>
      </w:r>
    </w:p>
    <w:p w:rsidRPr="00C416F5" w:rsidR="00975CB4" w:rsidP="003542FD" w:rsidRDefault="00975CB4" w14:paraId="195F8A93" w14:textId="77777777">
      <w:pPr>
        <w:pStyle w:val="BodyText"/>
        <w:spacing w:line="480" w:lineRule="auto"/>
        <w:jc w:val="center"/>
        <w:rPr>
          <w:rFonts w:ascii="Times New Roman" w:hAnsi="Times New Roman" w:cs="Times New Roman"/>
        </w:rPr>
      </w:pPr>
      <w:r w:rsidRPr="00C416F5">
        <w:rPr>
          <w:rFonts w:ascii="Times New Roman" w:hAnsi="Times New Roman" w:cs="Times New Roman"/>
        </w:rPr>
        <w:t>* * *</w:t>
      </w:r>
    </w:p>
    <w:p w:rsidRPr="00C416F5" w:rsidR="00975CB4" w:rsidP="0ED1EF0F" w:rsidRDefault="00975CB4" w14:paraId="6A05A809" w14:textId="77777777">
      <w:pPr>
        <w:pStyle w:val="BodyText"/>
        <w:spacing w:line="480" w:lineRule="auto"/>
        <w:ind w:firstLine="720"/>
        <w:rPr>
          <w:rFonts w:ascii="Times New Roman" w:hAnsi="Times New Roman" w:cs="Times New Roman"/>
        </w:rPr>
      </w:pPr>
      <w:r w:rsidRPr="0ED1EF0F">
        <w:rPr>
          <w:rFonts w:ascii="Times New Roman" w:hAnsi="Times New Roman" w:cs="Times New Roman"/>
          <w:b/>
          <w:bCs/>
          <w:i/>
          <w:iCs/>
        </w:rPr>
        <w:t>About the author:</w:t>
      </w:r>
      <w:r w:rsidRPr="00C416F5">
        <w:rPr>
          <w:rFonts w:ascii="Times New Roman" w:hAnsi="Times New Roman" w:cs="Times New Roman"/>
        </w:rPr>
        <w:t xml:space="preserve"> David M. Sanko is the executive director of the Pennsylvania State Association of Township Supervisors. With a broad background in local and state government, Sanko oversees an organization that is the primary advocate for the commonwealth’s 1,45</w:t>
      </w:r>
      <w:r w:rsidRPr="00C416F5" w:rsidR="00B64FCA">
        <w:rPr>
          <w:rFonts w:ascii="Times New Roman" w:hAnsi="Times New Roman" w:cs="Times New Roman"/>
        </w:rPr>
        <w:t>4</w:t>
      </w:r>
      <w:r w:rsidRPr="00C416F5">
        <w:rPr>
          <w:rFonts w:ascii="Times New Roman" w:hAnsi="Times New Roman" w:cs="Times New Roman"/>
        </w:rPr>
        <w:t xml:space="preserve"> townships of the second class, which are home to </w:t>
      </w:r>
      <w:r w:rsidR="00D51F0B">
        <w:rPr>
          <w:rFonts w:ascii="Times New Roman" w:hAnsi="Times New Roman" w:cs="Times New Roman"/>
        </w:rPr>
        <w:t xml:space="preserve">close to </w:t>
      </w:r>
      <w:r w:rsidRPr="00C416F5">
        <w:rPr>
          <w:rFonts w:ascii="Times New Roman" w:hAnsi="Times New Roman" w:cs="Times New Roman"/>
        </w:rPr>
        <w:t>5.</w:t>
      </w:r>
      <w:r w:rsidR="00D51F0B">
        <w:rPr>
          <w:rFonts w:ascii="Times New Roman" w:hAnsi="Times New Roman" w:cs="Times New Roman"/>
        </w:rPr>
        <w:t>7</w:t>
      </w:r>
      <w:r w:rsidRPr="00C416F5">
        <w:rPr>
          <w:rFonts w:ascii="Times New Roman" w:hAnsi="Times New Roman" w:cs="Times New Roman"/>
        </w:rPr>
        <w:t xml:space="preserve"> million Pennsylvanians and cover 95% of the commonwealth’s land mass.</w:t>
      </w:r>
    </w:p>
    <w:sectPr w:rsidRPr="00C416F5" w:rsidR="00975CB4" w:rsidSect="00C416F5">
      <w:headerReference w:type="default" r:id="rId10"/>
      <w:footerReference w:type="default" r:id="rId11"/>
      <w:pgSz w:w="12240" w:h="15840" w:orient="portrait"/>
      <w:pgMar w:top="1440" w:right="1440" w:bottom="1440" w:left="1440" w:header="720"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051" w:rsidRDefault="009B6051" w14:paraId="5A39BBE3" w14:textId="77777777">
      <w:r>
        <w:separator/>
      </w:r>
    </w:p>
  </w:endnote>
  <w:endnote w:type="continuationSeparator" w:id="0">
    <w:p w:rsidR="009B6051" w:rsidRDefault="009B6051" w14:paraId="41C8F396" w14:textId="77777777">
      <w:r>
        <w:continuationSeparator/>
      </w:r>
    </w:p>
  </w:endnote>
  <w:endnote w:type="continuationNotice" w:id="1">
    <w:p w:rsidR="00C4422B" w:rsidRDefault="00C4422B" w14:paraId="7AA5E4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Orator">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CB4" w:rsidRDefault="00975CB4" w14:paraId="53BBF34F" w14:textId="77777777">
    <w:pPr>
      <w:pStyle w:val="Footer"/>
      <w:jc w:val="center"/>
      <w:rPr>
        <w:rFonts w:ascii="Times New Roman" w:hAnsi="Times New Roman"/>
      </w:rPr>
    </w:pPr>
    <w:r>
      <w:rPr>
        <w:rFonts w:ascii="Times New Roman" w:hAnsi="Times New Roman"/>
      </w:rP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051" w:rsidRDefault="009B6051" w14:paraId="72A3D3EC" w14:textId="77777777">
      <w:r>
        <w:separator/>
      </w:r>
    </w:p>
  </w:footnote>
  <w:footnote w:type="continuationSeparator" w:id="0">
    <w:p w:rsidR="009B6051" w:rsidRDefault="009B6051" w14:paraId="0D0B940D" w14:textId="77777777">
      <w:r>
        <w:continuationSeparator/>
      </w:r>
    </w:p>
  </w:footnote>
  <w:footnote w:type="continuationNotice" w:id="1">
    <w:p w:rsidR="00C4422B" w:rsidRDefault="00C4422B" w14:paraId="3B94FF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6F5" w:rsidRDefault="00C416F5" w14:paraId="2903CBC8" w14:textId="77777777">
    <w:pPr>
      <w:pStyle w:val="Header"/>
      <w:jc w:val="right"/>
    </w:pPr>
    <w:r>
      <w:fldChar w:fldCharType="begin"/>
    </w:r>
    <w:r>
      <w:instrText xml:space="preserve"> PAGE   \* MERGEFORMAT </w:instrText>
    </w:r>
    <w:r>
      <w:fldChar w:fldCharType="separate"/>
    </w:r>
    <w:r>
      <w:rPr>
        <w:noProof/>
      </w:rPr>
      <w:t>2</w:t>
    </w:r>
    <w:r>
      <w:rPr>
        <w:noProof/>
      </w:rPr>
      <w:fldChar w:fldCharType="end"/>
    </w:r>
  </w:p>
  <w:p w:rsidR="00975CB4" w:rsidRDefault="00975CB4" w14:paraId="0E27B00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66D"/>
    <w:multiLevelType w:val="hybridMultilevel"/>
    <w:tmpl w:val="C9A8EF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9E3042"/>
    <w:multiLevelType w:val="hybridMultilevel"/>
    <w:tmpl w:val="2FD43032"/>
    <w:lvl w:ilvl="0" w:tplc="72C2E1FC">
      <w:start w:val="1"/>
      <w:numFmt w:val="decimal"/>
      <w:lvlText w:val="%1."/>
      <w:lvlJc w:val="left"/>
      <w:pPr>
        <w:tabs>
          <w:tab w:val="num" w:pos="720"/>
        </w:tabs>
        <w:ind w:left="720" w:hanging="360"/>
      </w:pPr>
    </w:lvl>
    <w:lvl w:ilvl="1" w:tplc="22BCEE9A">
      <w:start w:val="1"/>
      <w:numFmt w:val="decimal"/>
      <w:lvlText w:val="%2."/>
      <w:lvlJc w:val="left"/>
      <w:pPr>
        <w:tabs>
          <w:tab w:val="num" w:pos="1440"/>
        </w:tabs>
        <w:ind w:left="1440" w:hanging="360"/>
      </w:pPr>
    </w:lvl>
    <w:lvl w:ilvl="2" w:tplc="09FE9AFC">
      <w:start w:val="1"/>
      <w:numFmt w:val="decimal"/>
      <w:lvlText w:val="%3."/>
      <w:lvlJc w:val="left"/>
      <w:pPr>
        <w:tabs>
          <w:tab w:val="num" w:pos="2160"/>
        </w:tabs>
        <w:ind w:left="2160" w:hanging="360"/>
      </w:pPr>
    </w:lvl>
    <w:lvl w:ilvl="3" w:tplc="2C36796C">
      <w:start w:val="1"/>
      <w:numFmt w:val="decimal"/>
      <w:lvlText w:val="%4."/>
      <w:lvlJc w:val="left"/>
      <w:pPr>
        <w:tabs>
          <w:tab w:val="num" w:pos="2880"/>
        </w:tabs>
        <w:ind w:left="2880" w:hanging="360"/>
      </w:pPr>
    </w:lvl>
    <w:lvl w:ilvl="4" w:tplc="83B686A4">
      <w:start w:val="1"/>
      <w:numFmt w:val="decimal"/>
      <w:lvlText w:val="%5."/>
      <w:lvlJc w:val="left"/>
      <w:pPr>
        <w:tabs>
          <w:tab w:val="num" w:pos="3600"/>
        </w:tabs>
        <w:ind w:left="3600" w:hanging="360"/>
      </w:pPr>
    </w:lvl>
    <w:lvl w:ilvl="5" w:tplc="EC4A8666">
      <w:start w:val="1"/>
      <w:numFmt w:val="decimal"/>
      <w:lvlText w:val="%6."/>
      <w:lvlJc w:val="left"/>
      <w:pPr>
        <w:tabs>
          <w:tab w:val="num" w:pos="4320"/>
        </w:tabs>
        <w:ind w:left="4320" w:hanging="360"/>
      </w:pPr>
    </w:lvl>
    <w:lvl w:ilvl="6" w:tplc="63A8B8D0">
      <w:start w:val="1"/>
      <w:numFmt w:val="decimal"/>
      <w:lvlText w:val="%7."/>
      <w:lvlJc w:val="left"/>
      <w:pPr>
        <w:tabs>
          <w:tab w:val="num" w:pos="5040"/>
        </w:tabs>
        <w:ind w:left="5040" w:hanging="360"/>
      </w:pPr>
    </w:lvl>
    <w:lvl w:ilvl="7" w:tplc="BB4827A0">
      <w:start w:val="1"/>
      <w:numFmt w:val="decimal"/>
      <w:lvlText w:val="%8."/>
      <w:lvlJc w:val="left"/>
      <w:pPr>
        <w:tabs>
          <w:tab w:val="num" w:pos="5760"/>
        </w:tabs>
        <w:ind w:left="5760" w:hanging="360"/>
      </w:pPr>
    </w:lvl>
    <w:lvl w:ilvl="8" w:tplc="9CEEE8E4">
      <w:start w:val="1"/>
      <w:numFmt w:val="decimal"/>
      <w:lvlText w:val="%9."/>
      <w:lvlJc w:val="left"/>
      <w:pPr>
        <w:tabs>
          <w:tab w:val="num" w:pos="6480"/>
        </w:tabs>
        <w:ind w:left="6480" w:hanging="360"/>
      </w:pPr>
    </w:lvl>
  </w:abstractNum>
  <w:abstractNum w:abstractNumId="2" w15:restartNumberingAfterBreak="0">
    <w:nsid w:val="03DE0ED2"/>
    <w:multiLevelType w:val="hybridMultilevel"/>
    <w:tmpl w:val="60D64666"/>
    <w:lvl w:ilvl="0" w:tplc="20B4192E">
      <w:start w:val="1"/>
      <w:numFmt w:val="decimal"/>
      <w:lvlText w:val="%1."/>
      <w:lvlJc w:val="left"/>
      <w:pPr>
        <w:tabs>
          <w:tab w:val="num" w:pos="720"/>
        </w:tabs>
        <w:ind w:left="720" w:hanging="360"/>
      </w:pPr>
    </w:lvl>
    <w:lvl w:ilvl="1" w:tplc="701A27E4">
      <w:start w:val="1"/>
      <w:numFmt w:val="decimal"/>
      <w:lvlText w:val="%2."/>
      <w:lvlJc w:val="left"/>
      <w:pPr>
        <w:tabs>
          <w:tab w:val="num" w:pos="1440"/>
        </w:tabs>
        <w:ind w:left="1440" w:hanging="360"/>
      </w:pPr>
    </w:lvl>
    <w:lvl w:ilvl="2" w:tplc="DE04B8CC">
      <w:start w:val="1"/>
      <w:numFmt w:val="decimal"/>
      <w:lvlText w:val="%3."/>
      <w:lvlJc w:val="left"/>
      <w:pPr>
        <w:tabs>
          <w:tab w:val="num" w:pos="2160"/>
        </w:tabs>
        <w:ind w:left="2160" w:hanging="360"/>
      </w:pPr>
    </w:lvl>
    <w:lvl w:ilvl="3" w:tplc="18746E4C">
      <w:start w:val="1"/>
      <w:numFmt w:val="decimal"/>
      <w:lvlText w:val="%4."/>
      <w:lvlJc w:val="left"/>
      <w:pPr>
        <w:tabs>
          <w:tab w:val="num" w:pos="2880"/>
        </w:tabs>
        <w:ind w:left="2880" w:hanging="360"/>
      </w:pPr>
    </w:lvl>
    <w:lvl w:ilvl="4" w:tplc="E760EC70">
      <w:start w:val="1"/>
      <w:numFmt w:val="decimal"/>
      <w:lvlText w:val="%5."/>
      <w:lvlJc w:val="left"/>
      <w:pPr>
        <w:tabs>
          <w:tab w:val="num" w:pos="3600"/>
        </w:tabs>
        <w:ind w:left="3600" w:hanging="360"/>
      </w:pPr>
    </w:lvl>
    <w:lvl w:ilvl="5" w:tplc="37065D12">
      <w:start w:val="1"/>
      <w:numFmt w:val="decimal"/>
      <w:lvlText w:val="%6."/>
      <w:lvlJc w:val="left"/>
      <w:pPr>
        <w:tabs>
          <w:tab w:val="num" w:pos="4320"/>
        </w:tabs>
        <w:ind w:left="4320" w:hanging="360"/>
      </w:pPr>
    </w:lvl>
    <w:lvl w:ilvl="6" w:tplc="EC609FCC">
      <w:start w:val="1"/>
      <w:numFmt w:val="decimal"/>
      <w:lvlText w:val="%7."/>
      <w:lvlJc w:val="left"/>
      <w:pPr>
        <w:tabs>
          <w:tab w:val="num" w:pos="5040"/>
        </w:tabs>
        <w:ind w:left="5040" w:hanging="360"/>
      </w:pPr>
    </w:lvl>
    <w:lvl w:ilvl="7" w:tplc="FFF4F9F2">
      <w:start w:val="1"/>
      <w:numFmt w:val="decimal"/>
      <w:lvlText w:val="%8."/>
      <w:lvlJc w:val="left"/>
      <w:pPr>
        <w:tabs>
          <w:tab w:val="num" w:pos="5760"/>
        </w:tabs>
        <w:ind w:left="5760" w:hanging="360"/>
      </w:pPr>
    </w:lvl>
    <w:lvl w:ilvl="8" w:tplc="412A7BD2">
      <w:start w:val="1"/>
      <w:numFmt w:val="decimal"/>
      <w:lvlText w:val="%9."/>
      <w:lvlJc w:val="left"/>
      <w:pPr>
        <w:tabs>
          <w:tab w:val="num" w:pos="6480"/>
        </w:tabs>
        <w:ind w:left="6480" w:hanging="360"/>
      </w:pPr>
    </w:lvl>
  </w:abstractNum>
  <w:abstractNum w:abstractNumId="3" w15:restartNumberingAfterBreak="0">
    <w:nsid w:val="196850B2"/>
    <w:multiLevelType w:val="hybridMultilevel"/>
    <w:tmpl w:val="03CC1698"/>
    <w:lvl w:ilvl="0" w:tplc="04090005">
      <w:start w:val="1"/>
      <w:numFmt w:val="bullet"/>
      <w:lvlText w:val=""/>
      <w:lvlJc w:val="left"/>
      <w:pPr>
        <w:tabs>
          <w:tab w:val="num" w:pos="900"/>
        </w:tabs>
        <w:ind w:left="900" w:hanging="360"/>
      </w:pPr>
      <w:rPr>
        <w:rFonts w:hint="default" w:ascii="Wingdings" w:hAnsi="Wingdings" w:cs="Times New Roman"/>
      </w:rPr>
    </w:lvl>
    <w:lvl w:ilvl="1" w:tplc="04090003">
      <w:start w:val="1"/>
      <w:numFmt w:val="bullet"/>
      <w:lvlText w:val="o"/>
      <w:lvlJc w:val="left"/>
      <w:pPr>
        <w:tabs>
          <w:tab w:val="num" w:pos="1620"/>
        </w:tabs>
        <w:ind w:left="1620" w:hanging="360"/>
      </w:pPr>
      <w:rPr>
        <w:rFonts w:hint="default" w:ascii="Courier New" w:hAnsi="Courier New" w:cs="Courier New"/>
      </w:rPr>
    </w:lvl>
    <w:lvl w:ilvl="2" w:tplc="04090005">
      <w:start w:val="1"/>
      <w:numFmt w:val="bullet"/>
      <w:lvlText w:val=""/>
      <w:lvlJc w:val="left"/>
      <w:pPr>
        <w:tabs>
          <w:tab w:val="num" w:pos="2340"/>
        </w:tabs>
        <w:ind w:left="2340" w:hanging="360"/>
      </w:pPr>
      <w:rPr>
        <w:rFonts w:hint="default" w:ascii="Wingdings" w:hAnsi="Wingdings" w:cs="Times New Roman"/>
      </w:rPr>
    </w:lvl>
    <w:lvl w:ilvl="3" w:tplc="04090001">
      <w:start w:val="1"/>
      <w:numFmt w:val="bullet"/>
      <w:lvlText w:val=""/>
      <w:lvlJc w:val="left"/>
      <w:pPr>
        <w:tabs>
          <w:tab w:val="num" w:pos="3060"/>
        </w:tabs>
        <w:ind w:left="3060" w:hanging="360"/>
      </w:pPr>
      <w:rPr>
        <w:rFonts w:hint="default" w:ascii="Symbol" w:hAnsi="Symbol" w:cs="Times New Roman"/>
      </w:rPr>
    </w:lvl>
    <w:lvl w:ilvl="4" w:tplc="04090003">
      <w:start w:val="1"/>
      <w:numFmt w:val="bullet"/>
      <w:lvlText w:val="o"/>
      <w:lvlJc w:val="left"/>
      <w:pPr>
        <w:tabs>
          <w:tab w:val="num" w:pos="3780"/>
        </w:tabs>
        <w:ind w:left="3780" w:hanging="360"/>
      </w:pPr>
      <w:rPr>
        <w:rFonts w:hint="default" w:ascii="Courier New" w:hAnsi="Courier New" w:cs="Courier New"/>
      </w:rPr>
    </w:lvl>
    <w:lvl w:ilvl="5" w:tplc="04090005">
      <w:start w:val="1"/>
      <w:numFmt w:val="bullet"/>
      <w:lvlText w:val=""/>
      <w:lvlJc w:val="left"/>
      <w:pPr>
        <w:tabs>
          <w:tab w:val="num" w:pos="4500"/>
        </w:tabs>
        <w:ind w:left="4500" w:hanging="360"/>
      </w:pPr>
      <w:rPr>
        <w:rFonts w:hint="default" w:ascii="Wingdings" w:hAnsi="Wingdings" w:cs="Times New Roman"/>
      </w:rPr>
    </w:lvl>
    <w:lvl w:ilvl="6" w:tplc="04090001">
      <w:start w:val="1"/>
      <w:numFmt w:val="bullet"/>
      <w:lvlText w:val=""/>
      <w:lvlJc w:val="left"/>
      <w:pPr>
        <w:tabs>
          <w:tab w:val="num" w:pos="5220"/>
        </w:tabs>
        <w:ind w:left="5220" w:hanging="360"/>
      </w:pPr>
      <w:rPr>
        <w:rFonts w:hint="default" w:ascii="Symbol" w:hAnsi="Symbol" w:cs="Times New Roman"/>
      </w:rPr>
    </w:lvl>
    <w:lvl w:ilvl="7" w:tplc="04090003">
      <w:start w:val="1"/>
      <w:numFmt w:val="bullet"/>
      <w:lvlText w:val="o"/>
      <w:lvlJc w:val="left"/>
      <w:pPr>
        <w:tabs>
          <w:tab w:val="num" w:pos="5940"/>
        </w:tabs>
        <w:ind w:left="5940" w:hanging="360"/>
      </w:pPr>
      <w:rPr>
        <w:rFonts w:hint="default" w:ascii="Courier New" w:hAnsi="Courier New" w:cs="Courier New"/>
      </w:rPr>
    </w:lvl>
    <w:lvl w:ilvl="8" w:tplc="04090005">
      <w:start w:val="1"/>
      <w:numFmt w:val="bullet"/>
      <w:lvlText w:val=""/>
      <w:lvlJc w:val="left"/>
      <w:pPr>
        <w:tabs>
          <w:tab w:val="num" w:pos="6660"/>
        </w:tabs>
        <w:ind w:left="6660" w:hanging="360"/>
      </w:pPr>
      <w:rPr>
        <w:rFonts w:hint="default" w:ascii="Wingdings" w:hAnsi="Wingdings" w:cs="Times New Roman"/>
      </w:rPr>
    </w:lvl>
  </w:abstractNum>
  <w:abstractNum w:abstractNumId="4" w15:restartNumberingAfterBreak="0">
    <w:nsid w:val="1C494C2E"/>
    <w:multiLevelType w:val="hybridMultilevel"/>
    <w:tmpl w:val="9D00B08A"/>
    <w:lvl w:ilvl="0" w:tplc="04090005">
      <w:start w:val="1"/>
      <w:numFmt w:val="bullet"/>
      <w:lvlText w:val=""/>
      <w:lvlJc w:val="left"/>
      <w:pPr>
        <w:tabs>
          <w:tab w:val="num" w:pos="900"/>
        </w:tabs>
        <w:ind w:left="900" w:hanging="360"/>
      </w:pPr>
      <w:rPr>
        <w:rFonts w:hint="default" w:ascii="Wingdings" w:hAnsi="Wingdings" w:cs="Times New Roman"/>
      </w:rPr>
    </w:lvl>
    <w:lvl w:ilvl="1" w:tplc="04090003">
      <w:start w:val="1"/>
      <w:numFmt w:val="bullet"/>
      <w:lvlText w:val="o"/>
      <w:lvlJc w:val="left"/>
      <w:pPr>
        <w:tabs>
          <w:tab w:val="num" w:pos="1620"/>
        </w:tabs>
        <w:ind w:left="1620" w:hanging="360"/>
      </w:pPr>
      <w:rPr>
        <w:rFonts w:hint="default" w:ascii="Courier New" w:hAnsi="Courier New" w:cs="Courier New"/>
      </w:rPr>
    </w:lvl>
    <w:lvl w:ilvl="2" w:tplc="04090005">
      <w:start w:val="1"/>
      <w:numFmt w:val="bullet"/>
      <w:lvlText w:val=""/>
      <w:lvlJc w:val="left"/>
      <w:pPr>
        <w:tabs>
          <w:tab w:val="num" w:pos="2340"/>
        </w:tabs>
        <w:ind w:left="2340" w:hanging="360"/>
      </w:pPr>
      <w:rPr>
        <w:rFonts w:hint="default" w:ascii="Wingdings" w:hAnsi="Wingdings" w:cs="Times New Roman"/>
      </w:rPr>
    </w:lvl>
    <w:lvl w:ilvl="3" w:tplc="04090001">
      <w:start w:val="1"/>
      <w:numFmt w:val="bullet"/>
      <w:lvlText w:val=""/>
      <w:lvlJc w:val="left"/>
      <w:pPr>
        <w:tabs>
          <w:tab w:val="num" w:pos="3060"/>
        </w:tabs>
        <w:ind w:left="3060" w:hanging="360"/>
      </w:pPr>
      <w:rPr>
        <w:rFonts w:hint="default" w:ascii="Symbol" w:hAnsi="Symbol" w:cs="Times New Roman"/>
      </w:rPr>
    </w:lvl>
    <w:lvl w:ilvl="4" w:tplc="04090003">
      <w:start w:val="1"/>
      <w:numFmt w:val="bullet"/>
      <w:lvlText w:val="o"/>
      <w:lvlJc w:val="left"/>
      <w:pPr>
        <w:tabs>
          <w:tab w:val="num" w:pos="3780"/>
        </w:tabs>
        <w:ind w:left="3780" w:hanging="360"/>
      </w:pPr>
      <w:rPr>
        <w:rFonts w:hint="default" w:ascii="Courier New" w:hAnsi="Courier New" w:cs="Courier New"/>
      </w:rPr>
    </w:lvl>
    <w:lvl w:ilvl="5" w:tplc="04090005">
      <w:start w:val="1"/>
      <w:numFmt w:val="bullet"/>
      <w:lvlText w:val=""/>
      <w:lvlJc w:val="left"/>
      <w:pPr>
        <w:tabs>
          <w:tab w:val="num" w:pos="4500"/>
        </w:tabs>
        <w:ind w:left="4500" w:hanging="360"/>
      </w:pPr>
      <w:rPr>
        <w:rFonts w:hint="default" w:ascii="Wingdings" w:hAnsi="Wingdings" w:cs="Times New Roman"/>
      </w:rPr>
    </w:lvl>
    <w:lvl w:ilvl="6" w:tplc="04090001">
      <w:start w:val="1"/>
      <w:numFmt w:val="bullet"/>
      <w:lvlText w:val=""/>
      <w:lvlJc w:val="left"/>
      <w:pPr>
        <w:tabs>
          <w:tab w:val="num" w:pos="5220"/>
        </w:tabs>
        <w:ind w:left="5220" w:hanging="360"/>
      </w:pPr>
      <w:rPr>
        <w:rFonts w:hint="default" w:ascii="Symbol" w:hAnsi="Symbol" w:cs="Times New Roman"/>
      </w:rPr>
    </w:lvl>
    <w:lvl w:ilvl="7" w:tplc="04090003">
      <w:start w:val="1"/>
      <w:numFmt w:val="bullet"/>
      <w:lvlText w:val="o"/>
      <w:lvlJc w:val="left"/>
      <w:pPr>
        <w:tabs>
          <w:tab w:val="num" w:pos="5940"/>
        </w:tabs>
        <w:ind w:left="5940" w:hanging="360"/>
      </w:pPr>
      <w:rPr>
        <w:rFonts w:hint="default" w:ascii="Courier New" w:hAnsi="Courier New" w:cs="Courier New"/>
      </w:rPr>
    </w:lvl>
    <w:lvl w:ilvl="8" w:tplc="04090005">
      <w:start w:val="1"/>
      <w:numFmt w:val="bullet"/>
      <w:lvlText w:val=""/>
      <w:lvlJc w:val="left"/>
      <w:pPr>
        <w:tabs>
          <w:tab w:val="num" w:pos="6660"/>
        </w:tabs>
        <w:ind w:left="6660" w:hanging="360"/>
      </w:pPr>
      <w:rPr>
        <w:rFonts w:hint="default" w:ascii="Wingdings" w:hAnsi="Wingdings" w:cs="Times New Roman"/>
      </w:rPr>
    </w:lvl>
  </w:abstractNum>
  <w:abstractNum w:abstractNumId="5" w15:restartNumberingAfterBreak="0">
    <w:nsid w:val="256E1712"/>
    <w:multiLevelType w:val="hybridMultilevel"/>
    <w:tmpl w:val="8FF89F04"/>
    <w:lvl w:ilvl="0" w:tplc="EF366CF8">
      <w:start w:val="1"/>
      <w:numFmt w:val="decimal"/>
      <w:lvlText w:val="%1."/>
      <w:lvlJc w:val="left"/>
      <w:pPr>
        <w:tabs>
          <w:tab w:val="num" w:pos="720"/>
        </w:tabs>
        <w:ind w:left="720" w:hanging="360"/>
      </w:pPr>
    </w:lvl>
    <w:lvl w:ilvl="1" w:tplc="C01A2F40">
      <w:start w:val="1"/>
      <w:numFmt w:val="decimal"/>
      <w:lvlText w:val="%2."/>
      <w:lvlJc w:val="left"/>
      <w:pPr>
        <w:tabs>
          <w:tab w:val="num" w:pos="1440"/>
        </w:tabs>
        <w:ind w:left="1440" w:hanging="360"/>
      </w:pPr>
    </w:lvl>
    <w:lvl w:ilvl="2" w:tplc="0AF6D92C">
      <w:start w:val="1"/>
      <w:numFmt w:val="decimal"/>
      <w:lvlText w:val="%3."/>
      <w:lvlJc w:val="left"/>
      <w:pPr>
        <w:tabs>
          <w:tab w:val="num" w:pos="2160"/>
        </w:tabs>
        <w:ind w:left="2160" w:hanging="360"/>
      </w:pPr>
    </w:lvl>
    <w:lvl w:ilvl="3" w:tplc="14B81726">
      <w:start w:val="1"/>
      <w:numFmt w:val="decimal"/>
      <w:lvlText w:val="%4."/>
      <w:lvlJc w:val="left"/>
      <w:pPr>
        <w:tabs>
          <w:tab w:val="num" w:pos="2880"/>
        </w:tabs>
        <w:ind w:left="2880" w:hanging="360"/>
      </w:pPr>
    </w:lvl>
    <w:lvl w:ilvl="4" w:tplc="7EE0BC92">
      <w:start w:val="1"/>
      <w:numFmt w:val="decimal"/>
      <w:lvlText w:val="%5."/>
      <w:lvlJc w:val="left"/>
      <w:pPr>
        <w:tabs>
          <w:tab w:val="num" w:pos="3600"/>
        </w:tabs>
        <w:ind w:left="3600" w:hanging="360"/>
      </w:pPr>
    </w:lvl>
    <w:lvl w:ilvl="5" w:tplc="AB206920">
      <w:start w:val="1"/>
      <w:numFmt w:val="decimal"/>
      <w:lvlText w:val="%6."/>
      <w:lvlJc w:val="left"/>
      <w:pPr>
        <w:tabs>
          <w:tab w:val="num" w:pos="4320"/>
        </w:tabs>
        <w:ind w:left="4320" w:hanging="360"/>
      </w:pPr>
    </w:lvl>
    <w:lvl w:ilvl="6" w:tplc="50067030">
      <w:start w:val="1"/>
      <w:numFmt w:val="decimal"/>
      <w:lvlText w:val="%7."/>
      <w:lvlJc w:val="left"/>
      <w:pPr>
        <w:tabs>
          <w:tab w:val="num" w:pos="5040"/>
        </w:tabs>
        <w:ind w:left="5040" w:hanging="360"/>
      </w:pPr>
    </w:lvl>
    <w:lvl w:ilvl="7" w:tplc="6BD8C91C">
      <w:start w:val="1"/>
      <w:numFmt w:val="decimal"/>
      <w:lvlText w:val="%8."/>
      <w:lvlJc w:val="left"/>
      <w:pPr>
        <w:tabs>
          <w:tab w:val="num" w:pos="5760"/>
        </w:tabs>
        <w:ind w:left="5760" w:hanging="360"/>
      </w:pPr>
    </w:lvl>
    <w:lvl w:ilvl="8" w:tplc="AE568712">
      <w:start w:val="1"/>
      <w:numFmt w:val="decimal"/>
      <w:lvlText w:val="%9."/>
      <w:lvlJc w:val="left"/>
      <w:pPr>
        <w:tabs>
          <w:tab w:val="num" w:pos="6480"/>
        </w:tabs>
        <w:ind w:left="6480" w:hanging="360"/>
      </w:pPr>
    </w:lvl>
  </w:abstractNum>
  <w:abstractNum w:abstractNumId="6" w15:restartNumberingAfterBreak="0">
    <w:nsid w:val="486460EE"/>
    <w:multiLevelType w:val="hybridMultilevel"/>
    <w:tmpl w:val="FEB4F6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4D41173"/>
    <w:multiLevelType w:val="hybridMultilevel"/>
    <w:tmpl w:val="4B94E3C8"/>
    <w:lvl w:ilvl="0" w:tplc="04090005">
      <w:start w:val="1"/>
      <w:numFmt w:val="bullet"/>
      <w:lvlText w:val=""/>
      <w:lvlJc w:val="left"/>
      <w:pPr>
        <w:tabs>
          <w:tab w:val="num" w:pos="1260"/>
        </w:tabs>
        <w:ind w:left="1260" w:hanging="360"/>
      </w:pPr>
      <w:rPr>
        <w:rFonts w:hint="default" w:ascii="Wingdings" w:hAnsi="Wingdings" w:cs="Times New Roman"/>
      </w:rPr>
    </w:lvl>
    <w:lvl w:ilvl="1" w:tplc="04090003">
      <w:start w:val="1"/>
      <w:numFmt w:val="bullet"/>
      <w:lvlText w:val="o"/>
      <w:lvlJc w:val="left"/>
      <w:pPr>
        <w:tabs>
          <w:tab w:val="num" w:pos="1980"/>
        </w:tabs>
        <w:ind w:left="1980" w:hanging="360"/>
      </w:pPr>
      <w:rPr>
        <w:rFonts w:hint="default" w:ascii="Courier New" w:hAnsi="Courier New" w:cs="Courier New"/>
      </w:rPr>
    </w:lvl>
    <w:lvl w:ilvl="2" w:tplc="04090005">
      <w:start w:val="1"/>
      <w:numFmt w:val="bullet"/>
      <w:lvlText w:val=""/>
      <w:lvlJc w:val="left"/>
      <w:pPr>
        <w:tabs>
          <w:tab w:val="num" w:pos="2700"/>
        </w:tabs>
        <w:ind w:left="2700" w:hanging="360"/>
      </w:pPr>
      <w:rPr>
        <w:rFonts w:hint="default" w:ascii="Wingdings" w:hAnsi="Wingdings" w:cs="Times New Roman"/>
      </w:rPr>
    </w:lvl>
    <w:lvl w:ilvl="3" w:tplc="04090001">
      <w:start w:val="1"/>
      <w:numFmt w:val="bullet"/>
      <w:lvlText w:val=""/>
      <w:lvlJc w:val="left"/>
      <w:pPr>
        <w:tabs>
          <w:tab w:val="num" w:pos="3420"/>
        </w:tabs>
        <w:ind w:left="3420" w:hanging="360"/>
      </w:pPr>
      <w:rPr>
        <w:rFonts w:hint="default" w:ascii="Symbol" w:hAnsi="Symbol" w:cs="Times New Roman"/>
      </w:rPr>
    </w:lvl>
    <w:lvl w:ilvl="4" w:tplc="04090003">
      <w:start w:val="1"/>
      <w:numFmt w:val="bullet"/>
      <w:lvlText w:val="o"/>
      <w:lvlJc w:val="left"/>
      <w:pPr>
        <w:tabs>
          <w:tab w:val="num" w:pos="4140"/>
        </w:tabs>
        <w:ind w:left="4140" w:hanging="360"/>
      </w:pPr>
      <w:rPr>
        <w:rFonts w:hint="default" w:ascii="Courier New" w:hAnsi="Courier New" w:cs="Courier New"/>
      </w:rPr>
    </w:lvl>
    <w:lvl w:ilvl="5" w:tplc="04090005">
      <w:start w:val="1"/>
      <w:numFmt w:val="bullet"/>
      <w:lvlText w:val=""/>
      <w:lvlJc w:val="left"/>
      <w:pPr>
        <w:tabs>
          <w:tab w:val="num" w:pos="4860"/>
        </w:tabs>
        <w:ind w:left="4860" w:hanging="360"/>
      </w:pPr>
      <w:rPr>
        <w:rFonts w:hint="default" w:ascii="Wingdings" w:hAnsi="Wingdings" w:cs="Times New Roman"/>
      </w:rPr>
    </w:lvl>
    <w:lvl w:ilvl="6" w:tplc="04090001">
      <w:start w:val="1"/>
      <w:numFmt w:val="bullet"/>
      <w:lvlText w:val=""/>
      <w:lvlJc w:val="left"/>
      <w:pPr>
        <w:tabs>
          <w:tab w:val="num" w:pos="5580"/>
        </w:tabs>
        <w:ind w:left="5580" w:hanging="360"/>
      </w:pPr>
      <w:rPr>
        <w:rFonts w:hint="default" w:ascii="Symbol" w:hAnsi="Symbol" w:cs="Times New Roman"/>
      </w:rPr>
    </w:lvl>
    <w:lvl w:ilvl="7" w:tplc="04090003">
      <w:start w:val="1"/>
      <w:numFmt w:val="bullet"/>
      <w:lvlText w:val="o"/>
      <w:lvlJc w:val="left"/>
      <w:pPr>
        <w:tabs>
          <w:tab w:val="num" w:pos="6300"/>
        </w:tabs>
        <w:ind w:left="6300" w:hanging="360"/>
      </w:pPr>
      <w:rPr>
        <w:rFonts w:hint="default" w:ascii="Courier New" w:hAnsi="Courier New" w:cs="Courier New"/>
      </w:rPr>
    </w:lvl>
    <w:lvl w:ilvl="8" w:tplc="04090005">
      <w:start w:val="1"/>
      <w:numFmt w:val="bullet"/>
      <w:lvlText w:val=""/>
      <w:lvlJc w:val="left"/>
      <w:pPr>
        <w:tabs>
          <w:tab w:val="num" w:pos="7020"/>
        </w:tabs>
        <w:ind w:left="7020" w:hanging="360"/>
      </w:pPr>
      <w:rPr>
        <w:rFonts w:hint="default" w:ascii="Wingdings" w:hAnsi="Wingdings" w:cs="Times New Roman"/>
      </w:rPr>
    </w:lvl>
  </w:abstractNum>
  <w:num w:numId="1">
    <w:abstractNumId w:val="4"/>
  </w:num>
  <w:num w:numId="2">
    <w:abstractNumId w:val="3"/>
  </w:num>
  <w:num w:numId="3">
    <w:abstractNumId w:val="7"/>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intFractionalCharacterWidth/>
  <w:trackRevisions w:val="false"/>
  <w:defaultTabStop w:val="720"/>
  <w:doNotHyphenateCaps/>
  <w:displayHorizontalDrawingGridEvery w:val="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91"/>
    <w:rsid w:val="00144F96"/>
    <w:rsid w:val="00193BD5"/>
    <w:rsid w:val="002E6A8B"/>
    <w:rsid w:val="0033394F"/>
    <w:rsid w:val="003542FD"/>
    <w:rsid w:val="004671B9"/>
    <w:rsid w:val="00481CD5"/>
    <w:rsid w:val="00524D5D"/>
    <w:rsid w:val="0053229B"/>
    <w:rsid w:val="00615C9D"/>
    <w:rsid w:val="00684C96"/>
    <w:rsid w:val="0070504B"/>
    <w:rsid w:val="00727E2B"/>
    <w:rsid w:val="00770654"/>
    <w:rsid w:val="007F25A2"/>
    <w:rsid w:val="008670E4"/>
    <w:rsid w:val="0090154C"/>
    <w:rsid w:val="00902891"/>
    <w:rsid w:val="00975CB4"/>
    <w:rsid w:val="009B6051"/>
    <w:rsid w:val="00AA612F"/>
    <w:rsid w:val="00B07B82"/>
    <w:rsid w:val="00B64FCA"/>
    <w:rsid w:val="00C416F5"/>
    <w:rsid w:val="00C4422B"/>
    <w:rsid w:val="00C826A9"/>
    <w:rsid w:val="00C847A1"/>
    <w:rsid w:val="00D51F0B"/>
    <w:rsid w:val="00E23E12"/>
    <w:rsid w:val="00E42F5B"/>
    <w:rsid w:val="00FA4235"/>
    <w:rsid w:val="00FE5AA6"/>
    <w:rsid w:val="034B7469"/>
    <w:rsid w:val="04E744CA"/>
    <w:rsid w:val="093E4440"/>
    <w:rsid w:val="0ED1EF0F"/>
    <w:rsid w:val="1497409A"/>
    <w:rsid w:val="22CCCFE5"/>
    <w:rsid w:val="2468A046"/>
    <w:rsid w:val="2D878DE7"/>
    <w:rsid w:val="2E1672F8"/>
    <w:rsid w:val="325AFF0A"/>
    <w:rsid w:val="371547D0"/>
    <w:rsid w:val="3A4CE892"/>
    <w:rsid w:val="3F2059B5"/>
    <w:rsid w:val="458CC204"/>
    <w:rsid w:val="541F41AB"/>
    <w:rsid w:val="58E27416"/>
    <w:rsid w:val="5C60B60C"/>
    <w:rsid w:val="6F395E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E89DE"/>
  <w15:chartTrackingRefBased/>
  <w15:docId w15:val="{248A27DD-37FD-4C55-9F41-0E16C7FE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w:hAnsi="Times" w:cs="Times"/>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spacing w:before="120"/>
      <w:outlineLvl w:val="1"/>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semiHidden/>
    <w:pPr>
      <w:tabs>
        <w:tab w:val="left" w:pos="360"/>
      </w:tabs>
      <w:spacing w:line="480" w:lineRule="atLeast"/>
    </w:pPr>
  </w:style>
  <w:style w:type="paragraph" w:styleId="Headline24" w:customStyle="1">
    <w:name w:val="Headline 24"/>
    <w:basedOn w:val="BodyText"/>
    <w:pPr>
      <w:spacing w:line="240" w:lineRule="atLeast"/>
    </w:pPr>
    <w:rPr>
      <w:rFonts w:ascii="AGaramond Bold" w:hAnsi="AGaramond Bold" w:cs="Times New Roman"/>
      <w:sz w:val="48"/>
      <w:szCs w:val="4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autoSpaceDE w:val="0"/>
      <w:autoSpaceDN w:val="0"/>
      <w:adjustRightInd w:val="0"/>
      <w:jc w:val="center"/>
    </w:pPr>
    <w:rPr>
      <w:rFonts w:ascii="Times-Italic" w:hAnsi="Times-Italic" w:cs="Times New Roman"/>
      <w:i/>
      <w:iCs/>
      <w:sz w:val="28"/>
      <w:szCs w:val="28"/>
    </w:rPr>
  </w:style>
  <w:style w:type="paragraph" w:styleId="Speeches" w:customStyle="1">
    <w:name w:val="Speeches"/>
    <w:pPr>
      <w:spacing w:line="360" w:lineRule="auto"/>
      <w:ind w:firstLine="360"/>
    </w:pPr>
    <w:rPr>
      <w:rFonts w:ascii="Orator" w:hAnsi="Orator"/>
      <w:noProof/>
      <w:sz w:val="28"/>
      <w:szCs w:val="28"/>
      <w:lang w:eastAsia="en-US"/>
    </w:rPr>
  </w:style>
  <w:style w:type="paragraph" w:styleId="NormalWeb">
    <w:name w:val="Normal (Web)"/>
    <w:basedOn w:val="Normal"/>
    <w:semiHidden/>
    <w:pPr>
      <w:spacing w:before="100" w:beforeAutospacing="1" w:after="100" w:afterAutospacing="1"/>
    </w:pPr>
    <w:rPr>
      <w:rFonts w:ascii="Arial Unicode MS" w:hAnsi="Arial Unicode MS" w:eastAsia="Arial Unicode MS" w:cs="Times New Roman"/>
    </w:rPr>
  </w:style>
  <w:style w:type="paragraph" w:styleId="BodyText1" w:customStyle="1">
    <w:name w:val="Body Text1"/>
    <w:basedOn w:val="Normal"/>
    <w:pPr>
      <w:autoSpaceDE w:val="0"/>
      <w:autoSpaceDN w:val="0"/>
      <w:adjustRightInd w:val="0"/>
      <w:spacing w:line="288" w:lineRule="auto"/>
      <w:ind w:firstLine="240"/>
      <w:textAlignment w:val="center"/>
    </w:pPr>
    <w:rPr>
      <w:color w:val="000000"/>
      <w:sz w:val="20"/>
      <w:szCs w:val="20"/>
    </w:rPr>
  </w:style>
  <w:style w:type="paragraph" w:styleId="subhead" w:customStyle="1">
    <w:name w:val="subhead"/>
    <w:basedOn w:val="Normal"/>
    <w:pPr>
      <w:autoSpaceDE w:val="0"/>
      <w:autoSpaceDN w:val="0"/>
      <w:adjustRightInd w:val="0"/>
      <w:spacing w:line="260" w:lineRule="atLeast"/>
      <w:textAlignment w:val="center"/>
    </w:pPr>
    <w:rPr>
      <w:rFonts w:ascii="Franklin Gothic Demi" w:hAnsi="Franklin Gothic Demi" w:cs="Times New Roman"/>
      <w:color w:val="D07718"/>
      <w:sz w:val="26"/>
      <w:szCs w:val="26"/>
    </w:rPr>
  </w:style>
  <w:style w:type="paragraph" w:styleId="BalloonText">
    <w:name w:val="Balloon Text"/>
    <w:basedOn w:val="Normal"/>
    <w:link w:val="BalloonTextChar"/>
    <w:uiPriority w:val="99"/>
    <w:semiHidden/>
    <w:unhideWhenUsed/>
    <w:rsid w:val="00615C9D"/>
    <w:rPr>
      <w:rFonts w:ascii="Tahoma" w:hAnsi="Tahoma" w:cs="Tahoma"/>
      <w:sz w:val="16"/>
      <w:szCs w:val="16"/>
    </w:rPr>
  </w:style>
  <w:style w:type="character" w:styleId="BalloonTextChar" w:customStyle="1">
    <w:name w:val="Balloon Text Char"/>
    <w:link w:val="BalloonText"/>
    <w:uiPriority w:val="99"/>
    <w:semiHidden/>
    <w:rsid w:val="00615C9D"/>
    <w:rPr>
      <w:rFonts w:ascii="Tahoma" w:hAnsi="Tahoma" w:cs="Tahoma"/>
      <w:sz w:val="16"/>
      <w:szCs w:val="16"/>
    </w:rPr>
  </w:style>
  <w:style w:type="character" w:styleId="HeaderChar" w:customStyle="1">
    <w:name w:val="Header Char"/>
    <w:link w:val="Header"/>
    <w:uiPriority w:val="99"/>
    <w:rsid w:val="00C416F5"/>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1ef05b-ee3c-4ef6-bab5-75d2cf70fb8e">
      <UserInfo>
        <DisplayName>David Sanko</DisplayName>
        <AccountId>25</AccountId>
        <AccountType/>
      </UserInfo>
      <UserInfo>
        <DisplayName>Casey Eisenhart</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727F1EE36D54D877EE12E0EACAF58" ma:contentTypeVersion="13" ma:contentTypeDescription="Create a new document." ma:contentTypeScope="" ma:versionID="897862c61e01df01eb1cec8243c34f05">
  <xsd:schema xmlns:xsd="http://www.w3.org/2001/XMLSchema" xmlns:xs="http://www.w3.org/2001/XMLSchema" xmlns:p="http://schemas.microsoft.com/office/2006/metadata/properties" xmlns:ns2="a85746a1-5a6b-482e-b851-1d7ba695acbe" xmlns:ns3="1b1ef05b-ee3c-4ef6-bab5-75d2cf70fb8e" targetNamespace="http://schemas.microsoft.com/office/2006/metadata/properties" ma:root="true" ma:fieldsID="8003e6baaa5bb459f86adfae5e9e738f" ns2:_="" ns3:_="">
    <xsd:import namespace="a85746a1-5a6b-482e-b851-1d7ba695acbe"/>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746a1-5a6b-482e-b851-1d7ba695a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7B24E-AEAE-4BC7-9407-C0F80E632C08}">
  <ds:schemaRefs>
    <ds:schemaRef ds:uri="http://schemas.microsoft.com/office/2006/metadata/properties"/>
    <ds:schemaRef ds:uri="http://www.w3.org/2000/xmlns/"/>
    <ds:schemaRef ds:uri="1b1ef05b-ee3c-4ef6-bab5-75d2cf70fb8e"/>
    <ds:schemaRef ds:uri="http://schemas.microsoft.com/office/infopath/2007/PartnerControls"/>
  </ds:schemaRefs>
</ds:datastoreItem>
</file>

<file path=customXml/itemProps2.xml><?xml version="1.0" encoding="utf-8"?>
<ds:datastoreItem xmlns:ds="http://schemas.openxmlformats.org/officeDocument/2006/customXml" ds:itemID="{E9E03AAB-076D-4481-9C65-5364ED1EE788}">
  <ds:schemaRefs>
    <ds:schemaRef ds:uri="http://schemas.microsoft.com/sharepoint/v3/contenttype/forms"/>
  </ds:schemaRefs>
</ds:datastoreItem>
</file>

<file path=customXml/itemProps3.xml><?xml version="1.0" encoding="utf-8"?>
<ds:datastoreItem xmlns:ds="http://schemas.openxmlformats.org/officeDocument/2006/customXml" ds:itemID="{3FBD1CBE-A6A9-4DB1-8623-66D0B01B20FF}">
  <ds:schemaRefs>
    <ds:schemaRef ds:uri="http://schemas.microsoft.com/office/2006/metadata/contentType"/>
    <ds:schemaRef ds:uri="http://schemas.microsoft.com/office/2006/metadata/properties/metaAttributes"/>
    <ds:schemaRef ds:uri="http://www.w3.org/2000/xmlns/"/>
    <ds:schemaRef ds:uri="http://www.w3.org/2001/XMLSchema"/>
    <ds:schemaRef ds:uri="a85746a1-5a6b-482e-b851-1d7ba695acbe"/>
    <ds:schemaRef ds:uri="1b1ef05b-ee3c-4ef6-bab5-75d2cf70fb8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PSATS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JILL ERCOLINO/ASSISTANT EDITOR</dc:title>
  <dc:subject/>
  <dc:creator>Jill Ercolino</dc:creator>
  <cp:keywords/>
  <cp:lastModifiedBy>David Sanko</cp:lastModifiedBy>
  <cp:revision>6</cp:revision>
  <cp:lastPrinted>2015-03-10T18:47:00Z</cp:lastPrinted>
  <dcterms:created xsi:type="dcterms:W3CDTF">2022-04-06T06:41:00Z</dcterms:created>
  <dcterms:modified xsi:type="dcterms:W3CDTF">2022-04-07T08:56:47Z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0x0101001D0727F1EE36D54D877EE12E0EACAF58</vt:lpwstr>
  </property>
</Properties>
</file>