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4B" w:rsidRDefault="00180A4B" w:rsidP="00D7007F">
      <w:pPr>
        <w:pStyle w:val="Heading1"/>
        <w:ind w:left="0" w:right="0"/>
        <w:jc w:val="center"/>
        <w:rPr>
          <w:rFonts w:ascii="Arial" w:hAnsi="Arial" w:cs="Arial"/>
          <w:sz w:val="40"/>
          <w:u w:val="none"/>
        </w:rPr>
      </w:pPr>
      <w:r>
        <w:rPr>
          <w:rFonts w:ascii="Arial" w:hAnsi="Arial" w:cs="Arial"/>
          <w:sz w:val="40"/>
          <w:u w:val="none"/>
        </w:rPr>
        <w:t>Sample County Convention</w:t>
      </w:r>
      <w:r>
        <w:rPr>
          <w:rFonts w:ascii="Arial" w:hAnsi="Arial" w:cs="Arial"/>
          <w:sz w:val="40"/>
          <w:u w:val="none"/>
        </w:rPr>
        <w:br/>
        <w:t>News Release</w:t>
      </w:r>
    </w:p>
    <w:p w:rsidR="00180A4B" w:rsidRDefault="00180A4B" w:rsidP="00D7007F"/>
    <w:p w:rsidR="00180A4B" w:rsidRDefault="00180A4B" w:rsidP="00D7007F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(Retype on county association or township letterhead.)</w:t>
      </w:r>
    </w:p>
    <w:p w:rsidR="00180A4B" w:rsidRDefault="00180A4B" w:rsidP="00D7007F"/>
    <w:p w:rsidR="00180A4B" w:rsidRDefault="00180A4B" w:rsidP="00D7007F"/>
    <w:p w:rsidR="00180A4B" w:rsidRDefault="00180A4B" w:rsidP="00D7007F">
      <w:pPr>
        <w:pStyle w:val="Header"/>
        <w:tabs>
          <w:tab w:val="clear" w:pos="4320"/>
          <w:tab w:val="clear" w:pos="8640"/>
        </w:tabs>
      </w:pPr>
    </w:p>
    <w:p w:rsidR="00180A4B" w:rsidRDefault="00180A4B" w:rsidP="00D7007F">
      <w:pPr>
        <w:tabs>
          <w:tab w:val="left" w:pos="4320"/>
          <w:tab w:val="left" w:pos="5400"/>
        </w:tabs>
        <w:rPr>
          <w:sz w:val="26"/>
        </w:rPr>
      </w:pPr>
      <w:r>
        <w:rPr>
          <w:b/>
          <w:bCs/>
          <w:sz w:val="26"/>
        </w:rPr>
        <w:t>{Date}</w:t>
      </w:r>
      <w:r>
        <w:rPr>
          <w:sz w:val="26"/>
        </w:rPr>
        <w:tab/>
      </w:r>
      <w:r w:rsidR="00D7007F">
        <w:rPr>
          <w:b/>
          <w:bCs/>
          <w:sz w:val="26"/>
        </w:rPr>
        <w:t>Contact</w:t>
      </w:r>
      <w:r w:rsidR="00D7007F">
        <w:rPr>
          <w:b/>
          <w:bCs/>
          <w:sz w:val="26"/>
        </w:rPr>
        <w:tab/>
      </w:r>
      <w:r>
        <w:rPr>
          <w:sz w:val="26"/>
        </w:rPr>
        <w:t xml:space="preserve">{Name of County Association </w:t>
      </w:r>
    </w:p>
    <w:p w:rsidR="00180A4B" w:rsidRDefault="00180A4B" w:rsidP="00D7007F">
      <w:pPr>
        <w:tabs>
          <w:tab w:val="left" w:pos="4320"/>
          <w:tab w:val="left" w:pos="5400"/>
        </w:tabs>
        <w:rPr>
          <w:sz w:val="26"/>
        </w:rPr>
      </w:pPr>
      <w:r>
        <w:rPr>
          <w:b/>
          <w:bCs/>
          <w:sz w:val="26"/>
        </w:rPr>
        <w:t>For Immediate Release</w:t>
      </w:r>
      <w:r w:rsidR="00D7007F">
        <w:rPr>
          <w:sz w:val="26"/>
        </w:rPr>
        <w:tab/>
      </w:r>
      <w:r w:rsidR="00D7007F">
        <w:rPr>
          <w:sz w:val="26"/>
        </w:rPr>
        <w:tab/>
        <w:t xml:space="preserve">  </w:t>
      </w:r>
      <w:r>
        <w:rPr>
          <w:sz w:val="26"/>
        </w:rPr>
        <w:t>President or Secretary}</w:t>
      </w:r>
    </w:p>
    <w:p w:rsidR="00180A4B" w:rsidRDefault="00180A4B" w:rsidP="00D7007F">
      <w:pPr>
        <w:tabs>
          <w:tab w:val="left" w:pos="4680"/>
          <w:tab w:val="left" w:pos="5400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{Phone Number}</w:t>
      </w:r>
    </w:p>
    <w:p w:rsidR="002E290D" w:rsidRDefault="002E290D" w:rsidP="00D7007F">
      <w:pPr>
        <w:tabs>
          <w:tab w:val="left" w:pos="4680"/>
          <w:tab w:val="left" w:pos="5400"/>
        </w:tabs>
        <w:rPr>
          <w:sz w:val="28"/>
        </w:rPr>
      </w:pPr>
      <w:r>
        <w:rPr>
          <w:sz w:val="26"/>
        </w:rPr>
        <w:tab/>
      </w:r>
      <w:r>
        <w:rPr>
          <w:sz w:val="26"/>
        </w:rPr>
        <w:tab/>
        <w:t>{Email Address}</w:t>
      </w:r>
    </w:p>
    <w:p w:rsidR="002E290D" w:rsidRDefault="002E290D" w:rsidP="00D7007F">
      <w:pPr>
        <w:tabs>
          <w:tab w:val="left" w:pos="4680"/>
          <w:tab w:val="left" w:pos="5400"/>
        </w:tabs>
        <w:rPr>
          <w:sz w:val="28"/>
        </w:rPr>
      </w:pPr>
    </w:p>
    <w:p w:rsidR="00180A4B" w:rsidRDefault="00180A4B" w:rsidP="00D7007F"/>
    <w:p w:rsidR="00180A4B" w:rsidRDefault="00180A4B" w:rsidP="00D7007F">
      <w:pPr>
        <w:jc w:val="center"/>
        <w:rPr>
          <w:b/>
          <w:bCs/>
        </w:rPr>
      </w:pPr>
    </w:p>
    <w:p w:rsidR="00180A4B" w:rsidRDefault="00180A4B" w:rsidP="00D7007F">
      <w:pPr>
        <w:jc w:val="center"/>
        <w:rPr>
          <w:b/>
          <w:bCs/>
          <w:sz w:val="28"/>
        </w:rPr>
      </w:pPr>
      <w:r>
        <w:rPr>
          <w:b/>
          <w:bCs/>
        </w:rPr>
        <w:t>{</w:t>
      </w:r>
      <w:r>
        <w:rPr>
          <w:b/>
          <w:bCs/>
          <w:sz w:val="28"/>
          <w:u w:val="single"/>
        </w:rPr>
        <w:t>Name of County</w:t>
      </w:r>
      <w:r>
        <w:rPr>
          <w:b/>
          <w:bCs/>
          <w:sz w:val="28"/>
        </w:rPr>
        <w:t xml:space="preserve">} Township Officials Convention to Feature </w:t>
      </w:r>
      <w:r>
        <w:rPr>
          <w:b/>
          <w:bCs/>
          <w:sz w:val="28"/>
        </w:rPr>
        <w:br/>
      </w:r>
      <w:r>
        <w:rPr>
          <w:b/>
          <w:bCs/>
        </w:rPr>
        <w:t>{</w:t>
      </w:r>
      <w:r>
        <w:rPr>
          <w:b/>
          <w:bCs/>
          <w:sz w:val="28"/>
          <w:u w:val="single"/>
        </w:rPr>
        <w:t>Highlight Speakers and/or Issues</w:t>
      </w:r>
      <w:r>
        <w:rPr>
          <w:b/>
          <w:bCs/>
          <w:sz w:val="28"/>
        </w:rPr>
        <w:t>}</w:t>
      </w:r>
    </w:p>
    <w:p w:rsidR="00180A4B" w:rsidRDefault="00180A4B" w:rsidP="00D7007F">
      <w:pPr>
        <w:rPr>
          <w:sz w:val="28"/>
        </w:rPr>
      </w:pPr>
    </w:p>
    <w:p w:rsidR="00180A4B" w:rsidRDefault="00180A4B" w:rsidP="00D7007F"/>
    <w:p w:rsidR="00180A4B" w:rsidRDefault="00180A4B" w:rsidP="00D7007F">
      <w:pPr>
        <w:tabs>
          <w:tab w:val="left" w:pos="0"/>
        </w:tabs>
      </w:pPr>
      <w:r>
        <w:tab/>
        <w:t>Officials representing townships of the second class in {</w:t>
      </w:r>
      <w:r>
        <w:rPr>
          <w:u w:val="single"/>
        </w:rPr>
        <w:t>Name of County</w:t>
      </w:r>
      <w:r>
        <w:t>} County will convene on {</w:t>
      </w:r>
      <w:r>
        <w:rPr>
          <w:u w:val="single"/>
        </w:rPr>
        <w:t>Day</w:t>
      </w:r>
      <w:r>
        <w:t>}, {</w:t>
      </w:r>
      <w:r>
        <w:rPr>
          <w:u w:val="single"/>
        </w:rPr>
        <w:t>Date</w:t>
      </w:r>
      <w:r>
        <w:t>}, at {</w:t>
      </w:r>
      <w:r>
        <w:rPr>
          <w:u w:val="single"/>
        </w:rPr>
        <w:t>Location</w:t>
      </w:r>
      <w:r>
        <w:t>} for their {</w:t>
      </w:r>
      <w:r>
        <w:rPr>
          <w:u w:val="single"/>
        </w:rPr>
        <w:t>No</w:t>
      </w:r>
      <w:r>
        <w:t xml:space="preserve">.} Annual County Convention. </w:t>
      </w:r>
    </w:p>
    <w:p w:rsidR="00180A4B" w:rsidRDefault="00180A4B" w:rsidP="00D7007F">
      <w:pPr>
        <w:tabs>
          <w:tab w:val="left" w:pos="0"/>
        </w:tabs>
      </w:pPr>
    </w:p>
    <w:p w:rsidR="00180A4B" w:rsidRDefault="00180A4B" w:rsidP="00D7007F">
      <w:pPr>
        <w:pStyle w:val="BodyTex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 purpose of the annual convention is to provide township officials with up-to-date information to help them better serve their constituents and give them an opportunity to exchange ideas on local government issues.</w:t>
      </w:r>
    </w:p>
    <w:p w:rsidR="00180A4B" w:rsidRDefault="00180A4B" w:rsidP="00D7007F">
      <w:pPr>
        <w:pStyle w:val="BodyText"/>
        <w:tabs>
          <w:tab w:val="left" w:pos="0"/>
        </w:tabs>
        <w:rPr>
          <w:rFonts w:ascii="Times New Roman" w:hAnsi="Times New Roman"/>
          <w:sz w:val="24"/>
        </w:rPr>
      </w:pPr>
    </w:p>
    <w:p w:rsidR="00180A4B" w:rsidRDefault="00180A4B" w:rsidP="00D7007F">
      <w:pPr>
        <w:tabs>
          <w:tab w:val="left" w:pos="0"/>
        </w:tabs>
      </w:pPr>
      <w:r>
        <w:tab/>
        <w:t>The convention will feature a wide range of speakers, including {</w:t>
      </w:r>
      <w:r>
        <w:rPr>
          <w:u w:val="single"/>
        </w:rPr>
        <w:t>PSATS Speaker</w:t>
      </w:r>
      <w:r>
        <w:t>}, {</w:t>
      </w:r>
      <w:r>
        <w:rPr>
          <w:u w:val="single"/>
        </w:rPr>
        <w:t>Title</w:t>
      </w:r>
      <w:r>
        <w:t xml:space="preserve">} of the Pennsylvania State Association of Township Supervisors. </w:t>
      </w:r>
      <w:r>
        <w:rPr>
          <w:u w:val="single"/>
        </w:rPr>
        <w:t>{Last Name of PSATS Speaker</w:t>
      </w:r>
      <w:proofErr w:type="gramStart"/>
      <w:r>
        <w:rPr>
          <w:u w:val="single"/>
        </w:rPr>
        <w:t>}</w:t>
      </w:r>
      <w:r>
        <w:t>will</w:t>
      </w:r>
      <w:proofErr w:type="gramEnd"/>
      <w:r>
        <w:t xml:space="preserve"> talk about legislation affecting townships of the second class, association programs and services for townships, and issues of major importance to townships and their residents. </w:t>
      </w:r>
    </w:p>
    <w:p w:rsidR="00180A4B" w:rsidRDefault="00180A4B" w:rsidP="00D7007F">
      <w:pPr>
        <w:tabs>
          <w:tab w:val="left" w:pos="0"/>
        </w:tabs>
      </w:pPr>
    </w:p>
    <w:p w:rsidR="00180A4B" w:rsidRDefault="00180A4B" w:rsidP="00D7007F">
      <w:pPr>
        <w:tabs>
          <w:tab w:val="left" w:pos="0"/>
        </w:tabs>
      </w:pPr>
      <w:r>
        <w:tab/>
        <w:t>The Pennsylvania State Association of Township Supervisors represents Pennsylvania’s 1,455 townships of the s</w:t>
      </w:r>
      <w:bookmarkStart w:id="0" w:name="_GoBack"/>
      <w:bookmarkEnd w:id="0"/>
      <w:r>
        <w:t>econd class, {</w:t>
      </w:r>
      <w:r>
        <w:rPr>
          <w:u w:val="single"/>
        </w:rPr>
        <w:t>Number</w:t>
      </w:r>
      <w:r>
        <w:t>} of which are located in {</w:t>
      </w:r>
      <w:r>
        <w:rPr>
          <w:u w:val="single"/>
        </w:rPr>
        <w:t>Name of County</w:t>
      </w:r>
      <w:r>
        <w:t xml:space="preserve">} County. </w:t>
      </w:r>
    </w:p>
    <w:p w:rsidR="00180A4B" w:rsidRDefault="00180A4B" w:rsidP="00D7007F">
      <w:pPr>
        <w:tabs>
          <w:tab w:val="left" w:pos="0"/>
        </w:tabs>
      </w:pPr>
    </w:p>
    <w:p w:rsidR="00180A4B" w:rsidRDefault="00180A4B" w:rsidP="00D7007F">
      <w:pPr>
        <w:tabs>
          <w:tab w:val="left" w:pos="0"/>
        </w:tabs>
      </w:pPr>
      <w:r>
        <w:tab/>
        <w:t>Other speakers who will address the township officials include:</w:t>
      </w:r>
      <w:r>
        <w:br/>
      </w:r>
    </w:p>
    <w:p w:rsidR="00180A4B" w:rsidRDefault="00180A4B" w:rsidP="00D7007F">
      <w:pPr>
        <w:numPr>
          <w:ilvl w:val="0"/>
          <w:numId w:val="21"/>
        </w:numPr>
        <w:tabs>
          <w:tab w:val="left" w:pos="720"/>
        </w:tabs>
      </w:pPr>
      <w:r>
        <w:t>{list speakers</w:t>
      </w:r>
      <w:r w:rsidR="00D7007F">
        <w:t>, their affiliations,</w:t>
      </w:r>
      <w:r>
        <w:t xml:space="preserve"> and topics here}</w:t>
      </w:r>
    </w:p>
    <w:p w:rsidR="00D7007F" w:rsidRDefault="00D7007F" w:rsidP="00D7007F">
      <w:pPr>
        <w:tabs>
          <w:tab w:val="left" w:pos="360"/>
        </w:tabs>
      </w:pPr>
    </w:p>
    <w:p w:rsidR="00D7007F" w:rsidRDefault="00D7007F" w:rsidP="00D7007F">
      <w:pPr>
        <w:ind w:firstLine="720"/>
      </w:pPr>
      <w:r>
        <w:t>{You may also want to note if officials will be participating in any special training during the convention, voting on resolutions, etc.}</w:t>
      </w:r>
    </w:p>
    <w:sectPr w:rsidR="00D7007F" w:rsidSect="00D7007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00" w:rsidRDefault="001F4800">
      <w:r>
        <w:separator/>
      </w:r>
    </w:p>
  </w:endnote>
  <w:endnote w:type="continuationSeparator" w:id="0">
    <w:p w:rsidR="001F4800" w:rsidRDefault="001F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00" w:rsidRDefault="001F4800">
      <w:r>
        <w:separator/>
      </w:r>
    </w:p>
  </w:footnote>
  <w:footnote w:type="continuationSeparator" w:id="0">
    <w:p w:rsidR="001F4800" w:rsidRDefault="001F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F5EAA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2419BC"/>
    <w:multiLevelType w:val="hybridMultilevel"/>
    <w:tmpl w:val="02C45C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AA0617"/>
    <w:multiLevelType w:val="hybridMultilevel"/>
    <w:tmpl w:val="B93CDF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72A7F"/>
    <w:multiLevelType w:val="hybridMultilevel"/>
    <w:tmpl w:val="1262AE32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>
    <w:nsid w:val="294C7552"/>
    <w:multiLevelType w:val="hybridMultilevel"/>
    <w:tmpl w:val="68E8E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44C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4525D7"/>
    <w:multiLevelType w:val="hybridMultilevel"/>
    <w:tmpl w:val="D7A4351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2BC5725C"/>
    <w:multiLevelType w:val="hybridMultilevel"/>
    <w:tmpl w:val="16F8754E"/>
    <w:lvl w:ilvl="0" w:tplc="9A82080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184DE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D10093C"/>
    <w:multiLevelType w:val="hybridMultilevel"/>
    <w:tmpl w:val="C98C983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8136EF4"/>
    <w:multiLevelType w:val="hybridMultilevel"/>
    <w:tmpl w:val="A54CF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0D5446"/>
    <w:multiLevelType w:val="hybridMultilevel"/>
    <w:tmpl w:val="16F8754E"/>
    <w:lvl w:ilvl="0" w:tplc="9A82080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6E5695"/>
    <w:multiLevelType w:val="hybridMultilevel"/>
    <w:tmpl w:val="16F8754E"/>
    <w:lvl w:ilvl="0" w:tplc="9A82080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89ED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D40310"/>
    <w:multiLevelType w:val="hybridMultilevel"/>
    <w:tmpl w:val="56DCC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84DE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807D1"/>
    <w:multiLevelType w:val="hybridMultilevel"/>
    <w:tmpl w:val="10B8E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4021C2C"/>
    <w:multiLevelType w:val="hybridMultilevel"/>
    <w:tmpl w:val="13503DC8"/>
    <w:lvl w:ilvl="0" w:tplc="A184DE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8409B2"/>
    <w:multiLevelType w:val="hybridMultilevel"/>
    <w:tmpl w:val="13503DC8"/>
    <w:lvl w:ilvl="0" w:tplc="8F80C4A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351ADE"/>
    <w:multiLevelType w:val="hybridMultilevel"/>
    <w:tmpl w:val="E9DC41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89F7AE5"/>
    <w:multiLevelType w:val="hybridMultilevel"/>
    <w:tmpl w:val="E1B2E9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02BA0"/>
    <w:multiLevelType w:val="hybridMultilevel"/>
    <w:tmpl w:val="16F8754E"/>
    <w:lvl w:ilvl="0" w:tplc="085E653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D0823FF"/>
    <w:multiLevelType w:val="hybridMultilevel"/>
    <w:tmpl w:val="35A6A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A13A4E"/>
    <w:multiLevelType w:val="hybridMultilevel"/>
    <w:tmpl w:val="E2D480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5353208"/>
    <w:multiLevelType w:val="hybridMultilevel"/>
    <w:tmpl w:val="16F875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5"/>
  </w:num>
  <w:num w:numId="5">
    <w:abstractNumId w:val="1"/>
  </w:num>
  <w:num w:numId="6">
    <w:abstractNumId w:val="18"/>
  </w:num>
  <w:num w:numId="7">
    <w:abstractNumId w:val="3"/>
  </w:num>
  <w:num w:numId="8">
    <w:abstractNumId w:val="7"/>
  </w:num>
  <w:num w:numId="9">
    <w:abstractNumId w:val="0"/>
  </w:num>
  <w:num w:numId="10">
    <w:abstractNumId w:val="20"/>
  </w:num>
  <w:num w:numId="11">
    <w:abstractNumId w:val="15"/>
  </w:num>
  <w:num w:numId="12">
    <w:abstractNumId w:val="17"/>
  </w:num>
  <w:num w:numId="13">
    <w:abstractNumId w:val="9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16"/>
  </w:num>
  <w:num w:numId="19">
    <w:abstractNumId w:val="13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0D"/>
    <w:rsid w:val="00180A4B"/>
    <w:rsid w:val="001F4800"/>
    <w:rsid w:val="002E290D"/>
    <w:rsid w:val="00D7007F"/>
    <w:rsid w:val="00E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right="-720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ind w:left="-720" w:right="-720"/>
      <w:jc w:val="center"/>
      <w:outlineLvl w:val="1"/>
    </w:pPr>
    <w:rPr>
      <w:b/>
      <w:bCs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3"/>
    </w:pPr>
    <w:rPr>
      <w:sz w:val="48"/>
      <w:szCs w:val="20"/>
    </w:rPr>
  </w:style>
  <w:style w:type="paragraph" w:styleId="Heading5">
    <w:name w:val="heading 5"/>
    <w:basedOn w:val="Normal"/>
    <w:next w:val="Normal"/>
    <w:qFormat/>
    <w:pPr>
      <w:keepNext/>
      <w:ind w:left="-360" w:right="-360"/>
      <w:outlineLvl w:val="4"/>
    </w:pPr>
    <w:rPr>
      <w:rFonts w:ascii="Arial" w:hAnsi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1080"/>
      </w:tabs>
      <w:ind w:left="1440"/>
    </w:pPr>
  </w:style>
  <w:style w:type="paragraph" w:styleId="ListBullet2">
    <w:name w:val="List Bullet 2"/>
    <w:basedOn w:val="Normal"/>
    <w:autoRedefine/>
    <w:semiHidden/>
    <w:pPr>
      <w:numPr>
        <w:numId w:val="9"/>
      </w:numPr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Arial" w:hAnsi="Arial"/>
      <w:sz w:val="22"/>
      <w:szCs w:val="20"/>
    </w:rPr>
  </w:style>
  <w:style w:type="paragraph" w:styleId="BlockText">
    <w:name w:val="Block Text"/>
    <w:basedOn w:val="Normal"/>
    <w:semiHidden/>
    <w:pPr>
      <w:ind w:left="-360" w:right="-360" w:firstLin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right="-720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ind w:left="-720" w:right="-720"/>
      <w:jc w:val="center"/>
      <w:outlineLvl w:val="1"/>
    </w:pPr>
    <w:rPr>
      <w:b/>
      <w:bCs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3"/>
    </w:pPr>
    <w:rPr>
      <w:sz w:val="48"/>
      <w:szCs w:val="20"/>
    </w:rPr>
  </w:style>
  <w:style w:type="paragraph" w:styleId="Heading5">
    <w:name w:val="heading 5"/>
    <w:basedOn w:val="Normal"/>
    <w:next w:val="Normal"/>
    <w:qFormat/>
    <w:pPr>
      <w:keepNext/>
      <w:ind w:left="-360" w:right="-360"/>
      <w:outlineLvl w:val="4"/>
    </w:pPr>
    <w:rPr>
      <w:rFonts w:ascii="Arial" w:hAnsi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1080"/>
      </w:tabs>
      <w:ind w:left="1440"/>
    </w:pPr>
  </w:style>
  <w:style w:type="paragraph" w:styleId="ListBullet2">
    <w:name w:val="List Bullet 2"/>
    <w:basedOn w:val="Normal"/>
    <w:autoRedefine/>
    <w:semiHidden/>
    <w:pPr>
      <w:numPr>
        <w:numId w:val="9"/>
      </w:numPr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Arial" w:hAnsi="Arial"/>
      <w:sz w:val="22"/>
      <w:szCs w:val="20"/>
    </w:rPr>
  </w:style>
  <w:style w:type="paragraph" w:styleId="BlockText">
    <w:name w:val="Block Text"/>
    <w:basedOn w:val="Normal"/>
    <w:semiHidden/>
    <w:pPr>
      <w:ind w:left="-360" w:right="-360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Encouraging Vendors to Exhibit</vt:lpstr>
    </vt:vector>
  </TitlesOfParts>
  <Company>PSATS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Encouraging Vendors to Exhibit</dc:title>
  <dc:creator>dlinn</dc:creator>
  <cp:lastModifiedBy>Jennifer Florer</cp:lastModifiedBy>
  <cp:revision>3</cp:revision>
  <cp:lastPrinted>2010-02-22T15:18:00Z</cp:lastPrinted>
  <dcterms:created xsi:type="dcterms:W3CDTF">2012-07-12T13:10:00Z</dcterms:created>
  <dcterms:modified xsi:type="dcterms:W3CDTF">2012-07-12T13:16:00Z</dcterms:modified>
</cp:coreProperties>
</file>